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10" w:rsidRDefault="00601010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601010" w:rsidRDefault="00601010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601010" w:rsidRDefault="00601010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НИЖНЕУДИНСКИЙ РАЙОН</w:t>
      </w:r>
    </w:p>
    <w:p w:rsidR="00601010" w:rsidRDefault="00601010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1010" w:rsidRDefault="00601010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ДУМА</w:t>
      </w:r>
    </w:p>
    <w:p w:rsidR="00601010" w:rsidRDefault="00601010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ШУМСКОГО МУНИЦИПАЛЬНОГО ОБРАЗОВАНИЯ –</w:t>
      </w:r>
    </w:p>
    <w:p w:rsidR="00601010" w:rsidRDefault="00601010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601010" w:rsidRDefault="00601010" w:rsidP="0088785D">
      <w:pPr>
        <w:tabs>
          <w:tab w:val="left" w:pos="5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601010" w:rsidRDefault="00601010" w:rsidP="0088785D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601010" w:rsidRDefault="00601010" w:rsidP="0088785D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  *     *     *     *     *     *     *     *     *     *     *     *     *     *     *     *     *     *     *     *     *</w:t>
      </w:r>
    </w:p>
    <w:p w:rsidR="00601010" w:rsidRPr="0040306E" w:rsidRDefault="00601010" w:rsidP="0088785D">
      <w:pPr>
        <w:tabs>
          <w:tab w:val="left" w:pos="5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>Нижнеудинский район, р. п. Шумский, ул. Заозерная, 2                      тел.: 8 (39557) 7-08-96</w:t>
      </w:r>
    </w:p>
    <w:p w:rsidR="00601010" w:rsidRPr="0040306E" w:rsidRDefault="00601010" w:rsidP="0088785D">
      <w:pPr>
        <w:tabs>
          <w:tab w:val="left" w:pos="5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8-950-087-78-60</w:t>
      </w:r>
    </w:p>
    <w:p w:rsidR="00601010" w:rsidRPr="0040306E" w:rsidRDefault="00601010" w:rsidP="0088785D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августа</w:t>
      </w:r>
      <w:bookmarkStart w:id="0" w:name="_GoBack"/>
      <w:bookmarkEnd w:id="0"/>
      <w:r w:rsidRPr="0040306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0306E">
          <w:rPr>
            <w:rFonts w:ascii="Times New Roman" w:hAnsi="Times New Roman"/>
            <w:sz w:val="24"/>
            <w:szCs w:val="24"/>
          </w:rPr>
          <w:t>2018 г</w:t>
        </w:r>
      </w:smartTag>
      <w:r w:rsidRPr="0040306E">
        <w:rPr>
          <w:rFonts w:ascii="Times New Roman" w:hAnsi="Times New Roman"/>
          <w:sz w:val="24"/>
          <w:szCs w:val="24"/>
        </w:rPr>
        <w:t xml:space="preserve">.           </w:t>
      </w:r>
      <w:r>
        <w:rPr>
          <w:rFonts w:ascii="Times New Roman" w:hAnsi="Times New Roman"/>
          <w:sz w:val="24"/>
          <w:szCs w:val="24"/>
        </w:rPr>
        <w:t xml:space="preserve">                        № 37</w:t>
      </w:r>
    </w:p>
    <w:p w:rsidR="00601010" w:rsidRPr="0040306E" w:rsidRDefault="00601010" w:rsidP="0088785D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010" w:rsidRDefault="00601010" w:rsidP="0088785D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П</w:t>
      </w:r>
      <w:r w:rsidRPr="0040306E">
        <w:rPr>
          <w:rFonts w:ascii="Times New Roman" w:hAnsi="Times New Roman"/>
          <w:sz w:val="24"/>
          <w:szCs w:val="24"/>
        </w:rPr>
        <w:t xml:space="preserve">равила землепользования и </w:t>
      </w:r>
    </w:p>
    <w:p w:rsidR="00601010" w:rsidRDefault="00601010" w:rsidP="0088785D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 xml:space="preserve">застройки Шумского муниципального образования, утвержденных </w:t>
      </w:r>
    </w:p>
    <w:p w:rsidR="00601010" w:rsidRPr="0040306E" w:rsidRDefault="00601010" w:rsidP="0088785D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 w:rsidRPr="0040306E">
        <w:rPr>
          <w:rFonts w:ascii="Times New Roman" w:hAnsi="Times New Roman"/>
          <w:sz w:val="24"/>
          <w:szCs w:val="24"/>
        </w:rPr>
        <w:t xml:space="preserve"> Думы Шумс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40306E">
        <w:rPr>
          <w:rFonts w:ascii="Times New Roman" w:hAnsi="Times New Roman"/>
          <w:sz w:val="24"/>
          <w:szCs w:val="24"/>
        </w:rPr>
        <w:t>»</w:t>
      </w:r>
    </w:p>
    <w:p w:rsidR="00601010" w:rsidRDefault="00601010" w:rsidP="008878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1010" w:rsidRPr="0040306E" w:rsidRDefault="00601010" w:rsidP="008878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1010" w:rsidRPr="0040306E" w:rsidRDefault="00601010" w:rsidP="006C59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306E">
        <w:rPr>
          <w:rFonts w:ascii="Times New Roman" w:hAnsi="Times New Roman"/>
          <w:bCs/>
          <w:sz w:val="24"/>
          <w:szCs w:val="24"/>
        </w:rPr>
        <w:t>В целях приведения Правил землепользования и застройки Шумского муниципального образования в соответствие генеральному плану Шумского муниципального образования на основании п.1 ч.2 ст. 33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руководствуясь ст. 6 Устава Шумского муниципального образования, Дума Шумского муниципального образования</w:t>
      </w:r>
    </w:p>
    <w:p w:rsidR="00601010" w:rsidRPr="0040306E" w:rsidRDefault="00601010" w:rsidP="006C59C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0306E">
        <w:rPr>
          <w:rFonts w:ascii="Times New Roman" w:hAnsi="Times New Roman"/>
          <w:bCs/>
          <w:sz w:val="24"/>
          <w:szCs w:val="24"/>
        </w:rPr>
        <w:t>РЕШИЛА:</w:t>
      </w:r>
    </w:p>
    <w:p w:rsidR="00601010" w:rsidRPr="0040306E" w:rsidRDefault="00601010" w:rsidP="006C59C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01010" w:rsidRDefault="00601010" w:rsidP="006C59CF">
      <w:pPr>
        <w:pStyle w:val="Heading1"/>
        <w:spacing w:before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06E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306E">
        <w:rPr>
          <w:rFonts w:ascii="Times New Roman" w:hAnsi="Times New Roman" w:cs="Times New Roman"/>
          <w:b w:val="0"/>
          <w:sz w:val="24"/>
          <w:szCs w:val="24"/>
        </w:rPr>
        <w:t>Внести изменения в текстовые материалы Правил землепользования и застройки Шумского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40306E">
        <w:rPr>
          <w:rFonts w:ascii="Times New Roman" w:hAnsi="Times New Roman" w:cs="Times New Roman"/>
          <w:b w:val="0"/>
          <w:sz w:val="24"/>
          <w:szCs w:val="24"/>
        </w:rPr>
        <w:t xml:space="preserve"> утвержденных Решением Думы Шумского муниципального образования от 27.04.2017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14 «О внесении изменений в П</w:t>
      </w:r>
      <w:r w:rsidRPr="0040306E">
        <w:rPr>
          <w:rFonts w:ascii="Times New Roman" w:hAnsi="Times New Roman" w:cs="Times New Roman"/>
          <w:b w:val="0"/>
          <w:sz w:val="24"/>
          <w:szCs w:val="24"/>
        </w:rPr>
        <w:t>равила землепользования и застройки Шумско</w:t>
      </w:r>
      <w:r>
        <w:rPr>
          <w:rFonts w:ascii="Times New Roman" w:hAnsi="Times New Roman" w:cs="Times New Roman"/>
          <w:b w:val="0"/>
          <w:sz w:val="24"/>
          <w:szCs w:val="24"/>
        </w:rPr>
        <w:t>го муниципального образования»</w:t>
      </w:r>
      <w:r w:rsidRPr="0040306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01010" w:rsidRPr="0040306E" w:rsidRDefault="00601010" w:rsidP="00790DC4">
      <w:pPr>
        <w:pStyle w:val="Heading1"/>
        <w:spacing w:before="0"/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1.1. Таблицу п. 2 «Условно разрешенные виды и параметры использования земельных участков и объектов капитального строительства» ст. 35 дополнить строкой следующего содержания:</w:t>
      </w:r>
    </w:p>
    <w:p w:rsidR="00601010" w:rsidRPr="003770E8" w:rsidRDefault="00601010" w:rsidP="00CA2D9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1"/>
        <w:gridCol w:w="3925"/>
        <w:gridCol w:w="3915"/>
      </w:tblGrid>
      <w:tr w:rsidR="00601010" w:rsidRPr="0040306E" w:rsidTr="00593E61">
        <w:tc>
          <w:tcPr>
            <w:tcW w:w="1384" w:type="dxa"/>
          </w:tcPr>
          <w:p w:rsidR="00601010" w:rsidRPr="00593E61" w:rsidRDefault="00601010" w:rsidP="0059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 xml:space="preserve">Виды использования </w:t>
            </w:r>
          </w:p>
          <w:p w:rsidR="00601010" w:rsidRPr="00593E61" w:rsidRDefault="00601010" w:rsidP="00593E61">
            <w:pPr>
              <w:spacing w:after="0" w:line="240" w:lineRule="auto"/>
              <w:rPr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(Код)*</w:t>
            </w:r>
          </w:p>
        </w:tc>
        <w:tc>
          <w:tcPr>
            <w:tcW w:w="4111" w:type="dxa"/>
          </w:tcPr>
          <w:p w:rsidR="00601010" w:rsidRPr="00593E61" w:rsidRDefault="00601010" w:rsidP="00593E61">
            <w:pPr>
              <w:spacing w:after="0" w:line="240" w:lineRule="auto"/>
              <w:rPr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4076" w:type="dxa"/>
          </w:tcPr>
          <w:p w:rsidR="00601010" w:rsidRPr="00593E61" w:rsidRDefault="00601010" w:rsidP="00593E61">
            <w:pPr>
              <w:spacing w:after="0" w:line="240" w:lineRule="auto"/>
              <w:rPr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 земельного участка**/</w:t>
            </w:r>
            <w:r w:rsidRPr="00593E61">
              <w:rPr>
                <w:rFonts w:ascii="Times New Roman" w:hAnsi="Times New Roman"/>
                <w:i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601010" w:rsidRPr="0040306E" w:rsidTr="00593E61">
        <w:tc>
          <w:tcPr>
            <w:tcW w:w="1384" w:type="dxa"/>
          </w:tcPr>
          <w:p w:rsidR="00601010" w:rsidRPr="00593E61" w:rsidRDefault="00601010" w:rsidP="0059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Отдых (рекреация)</w:t>
            </w:r>
          </w:p>
          <w:p w:rsidR="00601010" w:rsidRPr="00593E61" w:rsidRDefault="00601010" w:rsidP="00593E61">
            <w:pPr>
              <w:spacing w:after="0" w:line="240" w:lineRule="auto"/>
              <w:rPr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4111" w:type="dxa"/>
          </w:tcPr>
          <w:p w:rsidR="00601010" w:rsidRPr="00593E61" w:rsidRDefault="00601010" w:rsidP="0059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Минимальный процент озеленения ценными породами деревьев – 50.</w:t>
            </w:r>
          </w:p>
          <w:p w:rsidR="00601010" w:rsidRPr="00593E61" w:rsidRDefault="00601010" w:rsidP="0059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Устройство ливневой канализации, прогулочных дорожек с твердым покрытием.</w:t>
            </w:r>
          </w:p>
          <w:p w:rsidR="00601010" w:rsidRPr="00593E61" w:rsidRDefault="00601010" w:rsidP="0059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Максимальный процент застройки:</w:t>
            </w:r>
          </w:p>
          <w:p w:rsidR="00601010" w:rsidRPr="00593E61" w:rsidRDefault="00601010" w:rsidP="0059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- древесно-кустарниковые насаждения, открытые луговые пространства, водоемы – 93-97%;</w:t>
            </w:r>
          </w:p>
          <w:p w:rsidR="00601010" w:rsidRPr="00593E61" w:rsidRDefault="00601010" w:rsidP="0059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- дорожно-транспортная сеть, спортивные и игровые площадки – 2-5%;</w:t>
            </w:r>
          </w:p>
          <w:p w:rsidR="00601010" w:rsidRPr="00593E61" w:rsidRDefault="00601010" w:rsidP="0059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- обслуживающие сооружения и постройки – 2%.</w:t>
            </w:r>
          </w:p>
          <w:p w:rsidR="00601010" w:rsidRPr="00593E61" w:rsidRDefault="00601010" w:rsidP="00593E61">
            <w:pPr>
              <w:spacing w:after="0" w:line="240" w:lineRule="auto"/>
              <w:rPr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участков, минимальные отступы от границ, предельная высота зданий, строений, сооружений – не подлежат установлению</w:t>
            </w:r>
          </w:p>
        </w:tc>
        <w:tc>
          <w:tcPr>
            <w:tcW w:w="4076" w:type="dxa"/>
          </w:tcPr>
          <w:p w:rsidR="00601010" w:rsidRPr="00593E61" w:rsidRDefault="00601010" w:rsidP="0059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01010" w:rsidRPr="00593E61" w:rsidRDefault="00601010" w:rsidP="0059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01010" w:rsidRPr="00593E61" w:rsidRDefault="00601010" w:rsidP="00593E61">
            <w:pPr>
              <w:spacing w:after="0" w:line="240" w:lineRule="auto"/>
              <w:rPr>
                <w:sz w:val="24"/>
                <w:szCs w:val="24"/>
              </w:rPr>
            </w:pPr>
            <w:r w:rsidRPr="00593E61"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313" w:history="1">
              <w:r w:rsidRPr="00593E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кодами 5.1</w:t>
              </w:r>
            </w:hyperlink>
            <w:r w:rsidRPr="00593E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333" w:history="1">
              <w:r w:rsidRPr="00593E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5.5</w:t>
              </w:r>
            </w:hyperlink>
          </w:p>
        </w:tc>
      </w:tr>
    </w:tbl>
    <w:p w:rsidR="00601010" w:rsidRPr="0040306E" w:rsidRDefault="00601010" w:rsidP="00CA2D9E">
      <w:pPr>
        <w:rPr>
          <w:rFonts w:ascii="Times New Roman" w:hAnsi="Times New Roman"/>
          <w:sz w:val="24"/>
          <w:szCs w:val="24"/>
        </w:rPr>
      </w:pPr>
    </w:p>
    <w:p w:rsidR="00601010" w:rsidRPr="0040306E" w:rsidRDefault="00601010" w:rsidP="00403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>2. Опубликовать настоящее Решение в печатном средстве массовой информации «Вестник Шумского городского поселения</w:t>
      </w:r>
      <w:r>
        <w:rPr>
          <w:rFonts w:ascii="Times New Roman" w:hAnsi="Times New Roman"/>
          <w:sz w:val="24"/>
          <w:szCs w:val="24"/>
        </w:rPr>
        <w:t>» и на сайте Шумского муниципального образования</w:t>
      </w:r>
      <w:r w:rsidRPr="0040306E">
        <w:rPr>
          <w:rFonts w:ascii="Times New Roman" w:hAnsi="Times New Roman"/>
          <w:sz w:val="24"/>
          <w:szCs w:val="24"/>
        </w:rPr>
        <w:t>.</w:t>
      </w:r>
    </w:p>
    <w:p w:rsidR="00601010" w:rsidRDefault="00601010" w:rsidP="00403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>3. Решение вступает в силу со дня официального опубликования.</w:t>
      </w:r>
    </w:p>
    <w:p w:rsidR="00601010" w:rsidRDefault="00601010" w:rsidP="00403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010" w:rsidRDefault="00601010" w:rsidP="00403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010" w:rsidRPr="0040306E" w:rsidRDefault="00601010" w:rsidP="00403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010" w:rsidRPr="0040306E" w:rsidRDefault="00601010">
      <w:pPr>
        <w:rPr>
          <w:rFonts w:ascii="Times New Roman" w:hAnsi="Times New Roman"/>
          <w:sz w:val="24"/>
          <w:szCs w:val="24"/>
        </w:rPr>
      </w:pPr>
    </w:p>
    <w:p w:rsidR="00601010" w:rsidRDefault="00601010" w:rsidP="00377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Шумского</w:t>
      </w:r>
    </w:p>
    <w:p w:rsidR="00601010" w:rsidRPr="0040306E" w:rsidRDefault="00601010" w:rsidP="00377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Г.И. Дергачева</w:t>
      </w:r>
    </w:p>
    <w:p w:rsidR="00601010" w:rsidRPr="0040306E" w:rsidRDefault="00601010" w:rsidP="00377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010" w:rsidRPr="0040306E" w:rsidRDefault="00601010" w:rsidP="00377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010" w:rsidRPr="0040306E" w:rsidRDefault="00601010" w:rsidP="00377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>Глава Шумского</w:t>
      </w:r>
    </w:p>
    <w:p w:rsidR="00601010" w:rsidRPr="0040306E" w:rsidRDefault="00601010" w:rsidP="00377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 xml:space="preserve">муниципального образования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0306E">
        <w:rPr>
          <w:rFonts w:ascii="Times New Roman" w:hAnsi="Times New Roman"/>
          <w:sz w:val="24"/>
          <w:szCs w:val="24"/>
        </w:rPr>
        <w:t xml:space="preserve">               Ю.А. Уточкин</w:t>
      </w:r>
    </w:p>
    <w:sectPr w:rsidR="00601010" w:rsidRPr="0040306E" w:rsidSect="00A5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10" w:rsidRDefault="00601010" w:rsidP="00CA2D9E">
      <w:pPr>
        <w:spacing w:after="0" w:line="240" w:lineRule="auto"/>
      </w:pPr>
      <w:r>
        <w:separator/>
      </w:r>
    </w:p>
  </w:endnote>
  <w:endnote w:type="continuationSeparator" w:id="0">
    <w:p w:rsidR="00601010" w:rsidRDefault="00601010" w:rsidP="00CA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10" w:rsidRDefault="00601010" w:rsidP="00CA2D9E">
      <w:pPr>
        <w:spacing w:after="0" w:line="240" w:lineRule="auto"/>
      </w:pPr>
      <w:r>
        <w:separator/>
      </w:r>
    </w:p>
  </w:footnote>
  <w:footnote w:type="continuationSeparator" w:id="0">
    <w:p w:rsidR="00601010" w:rsidRDefault="00601010" w:rsidP="00CA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85D"/>
    <w:rsid w:val="000F5023"/>
    <w:rsid w:val="002B28BB"/>
    <w:rsid w:val="00353FE3"/>
    <w:rsid w:val="003770E8"/>
    <w:rsid w:val="00377B8A"/>
    <w:rsid w:val="0040306E"/>
    <w:rsid w:val="0052795B"/>
    <w:rsid w:val="00593E61"/>
    <w:rsid w:val="00601010"/>
    <w:rsid w:val="006C59CF"/>
    <w:rsid w:val="00790DC4"/>
    <w:rsid w:val="00796044"/>
    <w:rsid w:val="0088785D"/>
    <w:rsid w:val="008C7BCF"/>
    <w:rsid w:val="00905D48"/>
    <w:rsid w:val="00981E19"/>
    <w:rsid w:val="009B765B"/>
    <w:rsid w:val="00A561DC"/>
    <w:rsid w:val="00BE3F6F"/>
    <w:rsid w:val="00CA2D9E"/>
    <w:rsid w:val="00D57143"/>
    <w:rsid w:val="00E0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5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9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9C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8878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A2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516</Words>
  <Characters>2942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ршггш</cp:lastModifiedBy>
  <cp:revision>9</cp:revision>
  <cp:lastPrinted>2018-08-29T23:14:00Z</cp:lastPrinted>
  <dcterms:created xsi:type="dcterms:W3CDTF">2018-06-08T09:10:00Z</dcterms:created>
  <dcterms:modified xsi:type="dcterms:W3CDTF">2018-08-29T23:15:00Z</dcterms:modified>
</cp:coreProperties>
</file>