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C9050C">
        <w:t>03.12</w:t>
      </w:r>
      <w:r w:rsidR="002C1225">
        <w:t>.2018</w:t>
      </w:r>
      <w:r>
        <w:t xml:space="preserve"> г. с 1</w:t>
      </w:r>
      <w:r w:rsidR="0093704B">
        <w:t>6</w:t>
      </w:r>
      <w:r>
        <w:t xml:space="preserve"> час. </w:t>
      </w:r>
      <w:r w:rsidR="0093704B">
        <w:t>3</w:t>
      </w:r>
      <w:r>
        <w:t xml:space="preserve">0 мин. до 17 час. </w:t>
      </w:r>
      <w:r w:rsidR="0093704B">
        <w:t>0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C9050C">
        <w:t>13</w:t>
      </w:r>
      <w:r>
        <w:t xml:space="preserve"> </w:t>
      </w:r>
      <w:r w:rsidR="00C9050C">
        <w:t>нояб</w:t>
      </w:r>
      <w:r w:rsidR="0093704B">
        <w:t>ря</w:t>
      </w:r>
      <w:r w:rsidR="002C1225">
        <w:t xml:space="preserve"> 2018</w:t>
      </w:r>
      <w:r>
        <w:t xml:space="preserve">  г. № </w:t>
      </w:r>
      <w:r w:rsidR="0093704B">
        <w:t>1</w:t>
      </w:r>
      <w:r w:rsidR="00C9050C">
        <w:t>64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</w:t>
      </w:r>
      <w:r w:rsidR="00C9050C">
        <w:t>Малая Береговая</w:t>
      </w:r>
      <w:r>
        <w:t>, уч.</w:t>
      </w:r>
      <w:r w:rsidR="00C9050C">
        <w:t>16б</w:t>
      </w:r>
      <w:r>
        <w:t>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</w:t>
      </w:r>
      <w:r w:rsidR="0093704B">
        <w:t>динский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 xml:space="preserve">. Шумский, </w:t>
      </w:r>
      <w:r w:rsidR="00C9050C">
        <w:t>Малая Береговая</w:t>
      </w:r>
      <w:r>
        <w:t>,</w:t>
      </w:r>
      <w:r w:rsidR="00C9050C">
        <w:t xml:space="preserve"> 16б д</w:t>
      </w:r>
      <w:r>
        <w:t xml:space="preserve">ля строительства </w:t>
      </w:r>
      <w:r w:rsidR="002C1225">
        <w:t xml:space="preserve">гаража площадью </w:t>
      </w:r>
      <w:r w:rsidR="00C9050C">
        <w:t>55</w:t>
      </w:r>
      <w:r w:rsidR="0093704B">
        <w:t>0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вручено владельцам смежных земельных участков,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C9050C" w:rsidP="00261B24">
      <w:r>
        <w:t>Мезенцев С.С.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</w:t>
      </w:r>
      <w:r>
        <w:t>ул. Малая Береговая, 16-2</w:t>
      </w: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261B24" w:rsidP="00261B24">
      <w:r>
        <w:t>Уточкин Ю. А. – глава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C9050C" w:rsidP="00261B24">
      <w:r>
        <w:t>Конева М.В.</w:t>
      </w:r>
      <w:r w:rsidR="00261B24">
        <w:t xml:space="preserve">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lastRenderedPageBreak/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</w:t>
      </w:r>
      <w:r w:rsidR="0093704B">
        <w:t>инский</w:t>
      </w:r>
      <w:proofErr w:type="spellEnd"/>
      <w:r w:rsidR="0093704B">
        <w:t xml:space="preserve"> район, </w:t>
      </w:r>
      <w:proofErr w:type="spellStart"/>
      <w:r w:rsidR="0093704B">
        <w:t>р.п</w:t>
      </w:r>
      <w:proofErr w:type="spellEnd"/>
      <w:r w:rsidR="0093704B">
        <w:t xml:space="preserve">. Шумский, </w:t>
      </w:r>
      <w:r w:rsidR="00C9050C">
        <w:t>ул. Малая Береговая</w:t>
      </w:r>
      <w:r w:rsidR="000C12FF">
        <w:t xml:space="preserve">, </w:t>
      </w:r>
      <w:r w:rsidR="00C9050C">
        <w:t>16б</w:t>
      </w:r>
      <w:r w:rsidR="000C12FF">
        <w:t xml:space="preserve"> </w:t>
      </w:r>
      <w:r>
        <w:t xml:space="preserve"> для строительства </w:t>
      </w:r>
      <w:r w:rsidR="002C1225">
        <w:t>гаража</w:t>
      </w:r>
      <w:r>
        <w:t xml:space="preserve"> ориентировочной площадью </w:t>
      </w:r>
      <w:r w:rsidR="00C9050C">
        <w:t>55</w:t>
      </w:r>
      <w:r w:rsidR="0093704B">
        <w:t>0</w:t>
      </w:r>
      <w:r>
        <w:t xml:space="preserve">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объекты </w:t>
      </w:r>
      <w:r w:rsidR="006F47F5">
        <w:t>гаражного назначения</w:t>
      </w:r>
      <w:r>
        <w:t xml:space="preserve"> относятся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93704B" w:rsidP="00261B24">
      <w:pPr>
        <w:jc w:val="both"/>
      </w:pPr>
      <w:r>
        <w:t xml:space="preserve">   </w:t>
      </w:r>
      <w:r w:rsidR="00261B24">
        <w:t xml:space="preserve">  </w:t>
      </w:r>
      <w:r w:rsidR="00C9050C">
        <w:t>Мезенцев С.С</w:t>
      </w:r>
      <w:bookmarkStart w:id="0" w:name="_GoBack"/>
      <w:bookmarkEnd w:id="0"/>
      <w:r>
        <w:t>.</w:t>
      </w:r>
      <w:r w:rsidR="00261B24">
        <w:t xml:space="preserve">: </w:t>
      </w:r>
      <w:r w:rsidR="006F47F5">
        <w:t>Вопросов</w:t>
      </w:r>
      <w:r w:rsidR="00B230EC">
        <w:t xml:space="preserve"> и предложений нет</w:t>
      </w:r>
      <w:r w:rsidR="00261B24">
        <w:t>.</w:t>
      </w:r>
    </w:p>
    <w:p w:rsidR="00261B24" w:rsidRDefault="00B230EC" w:rsidP="00261B24">
      <w:pPr>
        <w:jc w:val="both"/>
      </w:pPr>
      <w:r>
        <w:t xml:space="preserve">   Уточкин</w:t>
      </w:r>
      <w:r w:rsidR="00DC6092">
        <w:t xml:space="preserve"> Ю.А.</w:t>
      </w:r>
      <w:r>
        <w:t xml:space="preserve">: </w:t>
      </w:r>
      <w:r w:rsidR="000C12FF">
        <w:t xml:space="preserve">Если вопросов и </w:t>
      </w:r>
      <w:r w:rsidR="0093704B">
        <w:t>предложений</w:t>
      </w:r>
      <w:r w:rsidR="000C12FF">
        <w:t xml:space="preserve"> нет, 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0C12FF"/>
    <w:rsid w:val="00192ADB"/>
    <w:rsid w:val="00261B24"/>
    <w:rsid w:val="002C1225"/>
    <w:rsid w:val="004227C4"/>
    <w:rsid w:val="006F47F5"/>
    <w:rsid w:val="008E158A"/>
    <w:rsid w:val="0093704B"/>
    <w:rsid w:val="00B230EC"/>
    <w:rsid w:val="00C9050C"/>
    <w:rsid w:val="00DC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8D7F0-1E6E-4119-BC6F-0C7E20E6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2018-12-05T11:18:00Z</cp:lastPrinted>
  <dcterms:created xsi:type="dcterms:W3CDTF">2018-04-26T12:25:00Z</dcterms:created>
  <dcterms:modified xsi:type="dcterms:W3CDTF">2018-12-05T11:18:00Z</dcterms:modified>
</cp:coreProperties>
</file>