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B5" w:rsidRPr="00CD7C90" w:rsidRDefault="00263EB5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263839">
        <w:rPr>
          <w:rFonts w:ascii="Comic Sans MS" w:hAnsi="Comic Sans MS"/>
          <w:sz w:val="22"/>
          <w:szCs w:val="22"/>
        </w:rPr>
        <w:t xml:space="preserve">    </w:t>
      </w:r>
      <w:bookmarkStart w:id="0" w:name="_GoBack"/>
      <w:bookmarkEnd w:id="0"/>
      <w:r w:rsidRPr="00CD7C90">
        <w:rPr>
          <w:rFonts w:ascii="Comic Sans MS" w:hAnsi="Comic Sans MS"/>
          <w:sz w:val="23"/>
          <w:szCs w:val="23"/>
        </w:rPr>
        <w:t>В современном обществе банковская карта давно уже воспринимается как неотъемлемый атрибут современной жизни. Выступая в роли универсального кошелька, банковская карта не только используется для оплаты товаров и услуг. Она помогает защитить и обеспечить сохранность денежных средств, оптимизировать регулярные платежи, привлечь заемные деньги, а также получать разнообразные скидки и бонусы.</w:t>
      </w:r>
    </w:p>
    <w:p w:rsidR="00263EB5" w:rsidRPr="00CD7C90" w:rsidRDefault="00263EB5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1F497D" w:themeColor="text2"/>
          <w:sz w:val="23"/>
          <w:szCs w:val="23"/>
        </w:rPr>
      </w:pPr>
      <w:r w:rsidRPr="00CD7C90">
        <w:rPr>
          <w:rFonts w:ascii="Comic Sans MS" w:hAnsi="Comic Sans MS"/>
          <w:color w:val="00B0F0"/>
          <w:sz w:val="23"/>
          <w:szCs w:val="23"/>
        </w:rPr>
        <w:t xml:space="preserve"> </w:t>
      </w:r>
      <w:r w:rsidR="00263839" w:rsidRPr="00CD7C90">
        <w:rPr>
          <w:rFonts w:ascii="Comic Sans MS" w:hAnsi="Comic Sans MS"/>
          <w:color w:val="00B0F0"/>
          <w:sz w:val="23"/>
          <w:szCs w:val="23"/>
        </w:rPr>
        <w:t xml:space="preserve">    </w:t>
      </w:r>
      <w:r w:rsidRPr="00CD7C90">
        <w:rPr>
          <w:rFonts w:ascii="Comic Sans MS" w:hAnsi="Comic Sans MS"/>
          <w:color w:val="FF0000"/>
          <w:sz w:val="23"/>
          <w:szCs w:val="23"/>
        </w:rPr>
        <w:t>Банковская карта – это пластиковая карта, привязанная к одному или нескольким расчетным счетам в банке и предоставляющая владельцу возможность безналичной оплаты товаров и услуг, а также получения наличных денежных средств.</w:t>
      </w:r>
    </w:p>
    <w:p w:rsidR="003576B6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000000" w:themeColor="text1"/>
          <w:sz w:val="23"/>
          <w:szCs w:val="23"/>
        </w:rPr>
        <w:t xml:space="preserve">     </w:t>
      </w:r>
      <w:r w:rsidR="00263EB5" w:rsidRPr="00CD7C90">
        <w:rPr>
          <w:rFonts w:ascii="Comic Sans MS" w:hAnsi="Comic Sans MS"/>
          <w:color w:val="000000" w:themeColor="text1"/>
          <w:sz w:val="23"/>
          <w:szCs w:val="23"/>
        </w:rPr>
        <w:t>На фоне роста популярности использования банковских карт участились случаи мошенничества, связанные с кра</w:t>
      </w:r>
      <w:r w:rsidR="00C27602" w:rsidRPr="00CD7C90">
        <w:rPr>
          <w:rFonts w:ascii="Comic Sans MS" w:hAnsi="Comic Sans MS"/>
          <w:color w:val="000000" w:themeColor="text1"/>
          <w:sz w:val="23"/>
          <w:szCs w:val="23"/>
        </w:rPr>
        <w:t>жей денег с карт</w:t>
      </w:r>
      <w:r w:rsidR="005C1AC2" w:rsidRPr="00CD7C90">
        <w:rPr>
          <w:rFonts w:ascii="Comic Sans MS" w:hAnsi="Comic Sans MS"/>
          <w:color w:val="000000" w:themeColor="text1"/>
          <w:sz w:val="23"/>
          <w:szCs w:val="23"/>
        </w:rPr>
        <w:t xml:space="preserve"> клиентов. Чтобы сохранить Ваши деньги на банковской карте необходимо помнить несколько простых правил:</w:t>
      </w:r>
    </w:p>
    <w:p w:rsidR="00452495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 - </w:t>
      </w:r>
      <w:r w:rsidR="005C1AC2" w:rsidRPr="00CD7C90">
        <w:rPr>
          <w:rFonts w:ascii="Comic Sans MS" w:hAnsi="Comic Sans MS"/>
          <w:color w:val="FF0000"/>
          <w:sz w:val="23"/>
          <w:szCs w:val="23"/>
        </w:rPr>
        <w:t>Не давайте свою банковскую карту в посторонние руки.</w:t>
      </w:r>
      <w:r w:rsidR="005C1AC2" w:rsidRPr="00CD7C90">
        <w:rPr>
          <w:rFonts w:ascii="Comic Sans MS" w:hAnsi="Comic Sans MS"/>
          <w:color w:val="1F497D" w:themeColor="text2"/>
          <w:sz w:val="23"/>
          <w:szCs w:val="23"/>
        </w:rPr>
        <w:t xml:space="preserve"> </w:t>
      </w:r>
      <w:r w:rsidR="005C1AC2" w:rsidRPr="00CD7C90">
        <w:rPr>
          <w:rFonts w:ascii="Comic Sans MS" w:hAnsi="Comic Sans MS"/>
          <w:color w:val="000000" w:themeColor="text1"/>
          <w:sz w:val="23"/>
          <w:szCs w:val="23"/>
        </w:rPr>
        <w:t xml:space="preserve">Мошенники легко могут сфотографировать Вашу карту на мобильный телефон, переписать ее данные и беспрепятственно </w:t>
      </w:r>
      <w:r w:rsidR="003308B7" w:rsidRPr="00CD7C90">
        <w:rPr>
          <w:rFonts w:ascii="Comic Sans MS" w:hAnsi="Comic Sans MS"/>
          <w:color w:val="000000" w:themeColor="text1"/>
          <w:sz w:val="23"/>
          <w:szCs w:val="23"/>
        </w:rPr>
        <w:t>рассчитываться ею в Интернете.</w:t>
      </w:r>
      <w:r w:rsidR="00DF1779" w:rsidRPr="00CD7C90">
        <w:rPr>
          <w:rFonts w:ascii="Comic Sans MS" w:hAnsi="Comic Sans MS"/>
          <w:sz w:val="23"/>
          <w:szCs w:val="23"/>
        </w:rPr>
        <w:t xml:space="preserve"> </w:t>
      </w:r>
      <w:r w:rsidR="001524DB" w:rsidRPr="00CD7C90">
        <w:rPr>
          <w:rFonts w:ascii="Comic Sans MS" w:hAnsi="Comic Sans MS"/>
          <w:sz w:val="23"/>
          <w:szCs w:val="23"/>
        </w:rPr>
        <w:t xml:space="preserve"> </w:t>
      </w:r>
      <w:r w:rsidR="00DF1779" w:rsidRPr="00CD7C90">
        <w:rPr>
          <w:rFonts w:ascii="Comic Sans MS" w:hAnsi="Comic Sans MS"/>
          <w:sz w:val="23"/>
          <w:szCs w:val="23"/>
        </w:rPr>
        <w:t xml:space="preserve"> </w:t>
      </w:r>
    </w:p>
    <w:p w:rsidR="00C27602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-  </w:t>
      </w:r>
      <w:r w:rsidR="00237605" w:rsidRPr="00CD7C90">
        <w:rPr>
          <w:rFonts w:ascii="Comic Sans MS" w:hAnsi="Comic Sans MS"/>
          <w:color w:val="FF0000"/>
          <w:sz w:val="23"/>
          <w:szCs w:val="23"/>
        </w:rPr>
        <w:t>Никому и ни при каких обстоятельствах не сообщайте реквизиты Вашей банковской карты.</w:t>
      </w:r>
      <w:r w:rsidR="00237605" w:rsidRPr="00CD7C90">
        <w:rPr>
          <w:rFonts w:ascii="Comic Sans MS" w:hAnsi="Comic Sans MS"/>
          <w:color w:val="1F497D" w:themeColor="text2"/>
          <w:sz w:val="23"/>
          <w:szCs w:val="23"/>
        </w:rPr>
        <w:t xml:space="preserve"> </w:t>
      </w:r>
      <w:r w:rsidR="00237605" w:rsidRPr="00CD7C90">
        <w:rPr>
          <w:rFonts w:ascii="Comic Sans MS" w:hAnsi="Comic Sans MS"/>
          <w:color w:val="000000" w:themeColor="text1"/>
          <w:sz w:val="23"/>
          <w:szCs w:val="23"/>
        </w:rPr>
        <w:t xml:space="preserve">При наличии номера Вашей банковской карты, который </w:t>
      </w:r>
      <w:r w:rsidR="00237605" w:rsidRPr="00CD7C90">
        <w:rPr>
          <w:rFonts w:ascii="Comic Sans MS" w:hAnsi="Comic Sans MS"/>
          <w:color w:val="000000" w:themeColor="text1"/>
          <w:sz w:val="23"/>
          <w:szCs w:val="23"/>
        </w:rPr>
        <w:lastRenderedPageBreak/>
        <w:t>указан на лицевой и оборотной стороне карты, а также</w:t>
      </w:r>
      <w:r w:rsidR="00C24B6E" w:rsidRPr="00CD7C90">
        <w:rPr>
          <w:rFonts w:ascii="Comic Sans MS" w:hAnsi="Comic Sans MS"/>
          <w:color w:val="000000" w:themeColor="text1"/>
          <w:sz w:val="23"/>
          <w:szCs w:val="23"/>
        </w:rPr>
        <w:t xml:space="preserve"> Ваших персональных данных (имя, фамилия), срок действия карты и ПИН-кода, мошенники могут изготовить дубликат банковской карты и снимать с нее деньги.</w:t>
      </w:r>
    </w:p>
    <w:p w:rsidR="00C24B6E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-  </w:t>
      </w:r>
      <w:r w:rsidR="00595AAF" w:rsidRPr="00CD7C90">
        <w:rPr>
          <w:rFonts w:ascii="Comic Sans MS" w:hAnsi="Comic Sans MS"/>
          <w:color w:val="FF0000"/>
          <w:sz w:val="23"/>
          <w:szCs w:val="23"/>
        </w:rPr>
        <w:t>Не отвечайте на СМС-сообщения о блокировке банковской карты или «случайном» переводе денег на карту.</w:t>
      </w:r>
      <w:r w:rsidR="00C24B6E" w:rsidRPr="00CD7C90">
        <w:rPr>
          <w:rFonts w:ascii="Comic Sans MS" w:hAnsi="Comic Sans MS"/>
          <w:color w:val="1F497D" w:themeColor="text2"/>
          <w:sz w:val="23"/>
          <w:szCs w:val="23"/>
        </w:rPr>
        <w:t xml:space="preserve"> </w:t>
      </w:r>
      <w:r w:rsidR="00C24B6E" w:rsidRPr="00CD7C90">
        <w:rPr>
          <w:rFonts w:ascii="Comic Sans MS" w:hAnsi="Comic Sans MS"/>
          <w:color w:val="000000" w:themeColor="text1"/>
          <w:sz w:val="23"/>
          <w:szCs w:val="23"/>
        </w:rPr>
        <w:t>Если Вам пришло СМС-сообщение «Ваша</w:t>
      </w:r>
      <w:r w:rsidR="00595DE1" w:rsidRPr="00CD7C90">
        <w:rPr>
          <w:rFonts w:ascii="Comic Sans MS" w:hAnsi="Comic Sans MS"/>
          <w:color w:val="000000" w:themeColor="text1"/>
          <w:sz w:val="23"/>
          <w:szCs w:val="23"/>
        </w:rPr>
        <w:t xml:space="preserve"> банковская карта заблокирована», «Я случайно положил Вам 100 руб. на телефон. Не могли бы Вы обратно переслать мне 100 руб. на номер 8-9ХХ-ХХХ-ХХ-ХХ», ни в коем случае не отвечайте на СМС-сообщение и не перезванивайте на номера, указанные в СМС-сообщении. Мошенник только этого и добивается, чтобы Вы перезвонили ему и в ходе разговора узнать от Вас всю информацию по Вашей банковской карте, в том числе и ее ПИН-код. Лучше сразу удалить данное СМС-сообщение.</w:t>
      </w:r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 xml:space="preserve"> </w:t>
      </w:r>
    </w:p>
    <w:p w:rsidR="00263839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</w:p>
    <w:p w:rsidR="00595AAF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FF0000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  </w:t>
      </w:r>
      <w:r w:rsidR="00595AAF" w:rsidRPr="00CD7C90">
        <w:rPr>
          <w:rFonts w:ascii="Comic Sans MS" w:hAnsi="Comic Sans MS"/>
          <w:color w:val="FF0000"/>
          <w:sz w:val="23"/>
          <w:szCs w:val="23"/>
        </w:rPr>
        <w:t>ПОМНИ</w:t>
      </w:r>
      <w:r w:rsidR="00B23DF0" w:rsidRPr="00CD7C90">
        <w:rPr>
          <w:rFonts w:ascii="Comic Sans MS" w:hAnsi="Comic Sans MS"/>
          <w:color w:val="FF0000"/>
          <w:sz w:val="23"/>
          <w:szCs w:val="23"/>
        </w:rPr>
        <w:t>ТЕ!!! Если Вы видите снятие денег без Вашего участия, немедленно сообщите в банк о блокировке банковской карты</w:t>
      </w:r>
      <w:r w:rsidR="001A627F" w:rsidRPr="00CD7C90">
        <w:rPr>
          <w:rFonts w:ascii="Comic Sans MS" w:hAnsi="Comic Sans MS"/>
          <w:color w:val="FF0000"/>
          <w:sz w:val="23"/>
          <w:szCs w:val="23"/>
        </w:rPr>
        <w:t xml:space="preserve"> по телефону горячей линии</w:t>
      </w:r>
      <w:r w:rsidR="00B23DF0" w:rsidRPr="00CD7C90">
        <w:rPr>
          <w:rFonts w:ascii="Comic Sans MS" w:hAnsi="Comic Sans MS"/>
          <w:color w:val="FF0000"/>
          <w:sz w:val="23"/>
          <w:szCs w:val="23"/>
        </w:rPr>
        <w:t>!</w:t>
      </w:r>
    </w:p>
    <w:p w:rsidR="00263839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FF0000"/>
          <w:sz w:val="23"/>
          <w:szCs w:val="23"/>
        </w:rPr>
      </w:pPr>
    </w:p>
    <w:p w:rsidR="00595AAF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-  </w:t>
      </w:r>
      <w:r w:rsidR="00595AAF" w:rsidRPr="00CD7C90">
        <w:rPr>
          <w:rFonts w:ascii="Comic Sans MS" w:hAnsi="Comic Sans MS"/>
          <w:color w:val="FF0000"/>
          <w:sz w:val="23"/>
          <w:szCs w:val="23"/>
        </w:rPr>
        <w:t xml:space="preserve">Для покупок в </w:t>
      </w:r>
      <w:proofErr w:type="gramStart"/>
      <w:r w:rsidR="00595AAF" w:rsidRPr="00CD7C90">
        <w:rPr>
          <w:rFonts w:ascii="Comic Sans MS" w:hAnsi="Comic Sans MS"/>
          <w:color w:val="FF0000"/>
          <w:sz w:val="23"/>
          <w:szCs w:val="23"/>
        </w:rPr>
        <w:t>Интернет-магазинах</w:t>
      </w:r>
      <w:proofErr w:type="gramEnd"/>
      <w:r w:rsidR="00595AAF" w:rsidRPr="00CD7C90">
        <w:rPr>
          <w:rFonts w:ascii="Comic Sans MS" w:hAnsi="Comic Sans MS"/>
          <w:color w:val="FF0000"/>
          <w:sz w:val="23"/>
          <w:szCs w:val="23"/>
        </w:rPr>
        <w:t xml:space="preserve"> заведите отдельную банковскую карту. </w:t>
      </w:r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>При совершении покупок в Интернет-магазинах, на сайтах бесплатных объявлений «</w:t>
      </w:r>
      <w:proofErr w:type="spellStart"/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>Авито</w:t>
      </w:r>
      <w:proofErr w:type="gramStart"/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>.р</w:t>
      </w:r>
      <w:proofErr w:type="gramEnd"/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>у</w:t>
      </w:r>
      <w:proofErr w:type="spellEnd"/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>», «</w:t>
      </w:r>
      <w:proofErr w:type="spellStart"/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>Юла.ру</w:t>
      </w:r>
      <w:proofErr w:type="spellEnd"/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t xml:space="preserve">» и др. ни в коем случае не соглашайтесь на предоплату по </w:t>
      </w:r>
      <w:r w:rsidR="00595AAF" w:rsidRPr="00CD7C90">
        <w:rPr>
          <w:rFonts w:ascii="Comic Sans MS" w:hAnsi="Comic Sans MS"/>
          <w:color w:val="000000" w:themeColor="text1"/>
          <w:sz w:val="23"/>
          <w:szCs w:val="23"/>
        </w:rPr>
        <w:lastRenderedPageBreak/>
        <w:t>банковской карте. Вас уже должно насторожить то, что продавец просит Вас сообщить ему Ваши персональные данные</w:t>
      </w:r>
      <w:r w:rsidR="00C27602" w:rsidRPr="00CD7C90">
        <w:rPr>
          <w:rFonts w:ascii="Comic Sans MS" w:hAnsi="Comic Sans MS"/>
          <w:color w:val="000000" w:themeColor="text1"/>
          <w:sz w:val="23"/>
          <w:szCs w:val="23"/>
        </w:rPr>
        <w:t>, а так же номер Вашей банковской карты. Проявите осторожность, если продавец просит перевести ему определенную сумму денег на его банковскую карту в качестве предоплаты. Для этих целей заведите отдельную банковскую карту с удобным для Вас минимальным лимитом.</w:t>
      </w:r>
    </w:p>
    <w:p w:rsidR="00C27602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-  </w:t>
      </w:r>
      <w:r w:rsidR="00C27602" w:rsidRPr="00CD7C90">
        <w:rPr>
          <w:rFonts w:ascii="Comic Sans MS" w:hAnsi="Comic Sans MS"/>
          <w:color w:val="FF0000"/>
          <w:sz w:val="23"/>
          <w:szCs w:val="23"/>
        </w:rPr>
        <w:t xml:space="preserve">Подключите СМС-информирование по операциям с Вашей картой. </w:t>
      </w:r>
      <w:r w:rsidR="00C27602" w:rsidRPr="00CD7C90">
        <w:rPr>
          <w:rFonts w:ascii="Comic Sans MS" w:hAnsi="Comic Sans MS"/>
          <w:color w:val="000000" w:themeColor="text1"/>
          <w:sz w:val="23"/>
          <w:szCs w:val="23"/>
        </w:rPr>
        <w:t xml:space="preserve">Это очень удобный способ контролировать операции с денежными средствами на Вашей карте. </w:t>
      </w:r>
      <w:r w:rsidR="00B23DF0" w:rsidRPr="00CD7C90">
        <w:rPr>
          <w:rFonts w:ascii="Comic Sans MS" w:hAnsi="Comic Sans MS"/>
          <w:color w:val="000000" w:themeColor="text1"/>
          <w:sz w:val="23"/>
          <w:szCs w:val="23"/>
          <w:u w:val="single"/>
        </w:rPr>
        <w:t xml:space="preserve">Не подтверждайте по СМС операции, которые Вы не совершали! </w:t>
      </w:r>
      <w:r w:rsidR="00B23DF0" w:rsidRPr="00CD7C90">
        <w:rPr>
          <w:rFonts w:ascii="Comic Sans MS" w:hAnsi="Comic Sans MS"/>
          <w:color w:val="000000" w:themeColor="text1"/>
          <w:sz w:val="23"/>
          <w:szCs w:val="23"/>
        </w:rPr>
        <w:t>Однако, в случае смены номера телефона, утери либо хищения мобильного телефона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</w:rPr>
        <w:t xml:space="preserve"> с подключен</w:t>
      </w:r>
      <w:r w:rsidR="00C63F5D">
        <w:rPr>
          <w:rFonts w:ascii="Comic Sans MS" w:hAnsi="Comic Sans MS"/>
          <w:color w:val="000000" w:themeColor="text1"/>
          <w:sz w:val="23"/>
          <w:szCs w:val="23"/>
        </w:rPr>
        <w:t xml:space="preserve">ной услугой СМС-информирования, 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</w:rPr>
        <w:t xml:space="preserve">следует незамедлительно обратиться к оператору сотовой связи для блокировки 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  <w:lang w:val="en-US"/>
        </w:rPr>
        <w:t>SIM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</w:rPr>
        <w:t>-карты и в отделение банка для приостановления либо отключения  услуги от старого номера.</w:t>
      </w:r>
    </w:p>
    <w:p w:rsidR="00E310D5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- </w:t>
      </w:r>
      <w:r w:rsidR="00E310D5" w:rsidRPr="00CD7C90">
        <w:rPr>
          <w:rFonts w:ascii="Comic Sans MS" w:hAnsi="Comic Sans MS"/>
          <w:color w:val="FF0000"/>
          <w:sz w:val="23"/>
          <w:szCs w:val="23"/>
        </w:rPr>
        <w:t xml:space="preserve">Выбирайте банкоматы, которые находятся в помещениях Банков. 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</w:rPr>
        <w:t xml:space="preserve">Мошенникам крайне затруднительно установить в банкомат, находящийся в помещении Банка, устройство, считывающее </w:t>
      </w:r>
      <w:r w:rsidR="005C728B" w:rsidRPr="00CD7C90">
        <w:rPr>
          <w:rFonts w:ascii="Comic Sans MS" w:hAnsi="Comic Sans MS"/>
          <w:color w:val="000000" w:themeColor="text1"/>
          <w:sz w:val="23"/>
          <w:szCs w:val="23"/>
        </w:rPr>
        <w:t xml:space="preserve">персональные 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</w:rPr>
        <w:t xml:space="preserve">данные с Вашей карты и передающее </w:t>
      </w:r>
      <w:r w:rsidR="00B2209F" w:rsidRPr="00CD7C90">
        <w:rPr>
          <w:rFonts w:ascii="Comic Sans MS" w:hAnsi="Comic Sans MS"/>
          <w:color w:val="000000" w:themeColor="text1"/>
          <w:sz w:val="23"/>
          <w:szCs w:val="23"/>
        </w:rPr>
        <w:t xml:space="preserve">им </w:t>
      </w:r>
      <w:r w:rsidR="00E310D5" w:rsidRPr="00CD7C90">
        <w:rPr>
          <w:rFonts w:ascii="Comic Sans MS" w:hAnsi="Comic Sans MS"/>
          <w:color w:val="000000" w:themeColor="text1"/>
          <w:sz w:val="23"/>
          <w:szCs w:val="23"/>
        </w:rPr>
        <w:t>всю</w:t>
      </w:r>
      <w:r w:rsidR="005C728B" w:rsidRPr="00CD7C90">
        <w:rPr>
          <w:rFonts w:ascii="Comic Sans MS" w:hAnsi="Comic Sans MS"/>
          <w:color w:val="000000" w:themeColor="text1"/>
          <w:sz w:val="23"/>
          <w:szCs w:val="23"/>
        </w:rPr>
        <w:t xml:space="preserve"> конфиде</w:t>
      </w:r>
      <w:r w:rsidR="00B2209F" w:rsidRPr="00CD7C90">
        <w:rPr>
          <w:rFonts w:ascii="Comic Sans MS" w:hAnsi="Comic Sans MS"/>
          <w:color w:val="000000" w:themeColor="text1"/>
          <w:sz w:val="23"/>
          <w:szCs w:val="23"/>
        </w:rPr>
        <w:t>нциальную информацию по Вашей карте.</w:t>
      </w:r>
      <w:r w:rsidR="005C728B" w:rsidRPr="00CD7C90">
        <w:rPr>
          <w:rFonts w:ascii="Comic Sans MS" w:hAnsi="Comic Sans MS"/>
          <w:color w:val="000000" w:themeColor="text1"/>
          <w:sz w:val="23"/>
          <w:szCs w:val="23"/>
        </w:rPr>
        <w:t xml:space="preserve"> В магазинах и торговых </w:t>
      </w:r>
      <w:r w:rsidR="005C728B" w:rsidRPr="00CD7C90">
        <w:rPr>
          <w:rFonts w:ascii="Comic Sans MS" w:hAnsi="Comic Sans MS"/>
          <w:color w:val="000000" w:themeColor="text1"/>
          <w:sz w:val="23"/>
          <w:szCs w:val="23"/>
        </w:rPr>
        <w:lastRenderedPageBreak/>
        <w:t>центрах, риск нарваться на банкомат со встроенным устройством очень велик.</w:t>
      </w:r>
    </w:p>
    <w:p w:rsidR="00263839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FF0000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     </w:t>
      </w:r>
      <w:r w:rsidR="005C728B" w:rsidRPr="00CD7C90">
        <w:rPr>
          <w:rFonts w:ascii="Comic Sans MS" w:hAnsi="Comic Sans MS"/>
          <w:color w:val="FF0000"/>
          <w:sz w:val="23"/>
          <w:szCs w:val="23"/>
        </w:rPr>
        <w:t xml:space="preserve">Руководствуясь этими простыми правилами, Вы сохраните свои денежные средства в целости, а себя убережёте от ненужных проблем. </w:t>
      </w:r>
    </w:p>
    <w:p w:rsidR="00263839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FF0000"/>
          <w:sz w:val="23"/>
          <w:szCs w:val="23"/>
        </w:rPr>
      </w:pPr>
    </w:p>
    <w:p w:rsidR="005C728B" w:rsidRPr="00CD7C90" w:rsidRDefault="00263839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FF0000"/>
          <w:sz w:val="23"/>
          <w:szCs w:val="23"/>
        </w:rPr>
      </w:pPr>
      <w:r w:rsidRPr="00CD7C90">
        <w:rPr>
          <w:rFonts w:ascii="Comic Sans MS" w:hAnsi="Comic Sans MS"/>
          <w:color w:val="FF0000"/>
          <w:sz w:val="23"/>
          <w:szCs w:val="23"/>
        </w:rPr>
        <w:t xml:space="preserve">ПОМНИТЕ!!! </w:t>
      </w:r>
      <w:r w:rsidR="005C728B" w:rsidRPr="00CD7C90">
        <w:rPr>
          <w:rFonts w:ascii="Comic Sans MS" w:hAnsi="Comic Sans MS"/>
          <w:color w:val="FF0000"/>
          <w:sz w:val="23"/>
          <w:szCs w:val="23"/>
        </w:rPr>
        <w:t>Поймать мошенника за руку, укравшего Ваши деньги очень трудно!!!</w:t>
      </w:r>
    </w:p>
    <w:p w:rsidR="00B2209F" w:rsidRPr="00CD7C90" w:rsidRDefault="00B2209F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FF0000"/>
          <w:sz w:val="23"/>
          <w:szCs w:val="23"/>
        </w:rPr>
      </w:pPr>
    </w:p>
    <w:p w:rsidR="005C728B" w:rsidRPr="00CD7C90" w:rsidRDefault="005C728B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  <w:r w:rsidRPr="00CD7C90">
        <w:rPr>
          <w:rFonts w:ascii="Comic Sans MS" w:hAnsi="Comic Sans MS"/>
          <w:color w:val="000000" w:themeColor="text1"/>
          <w:sz w:val="23"/>
          <w:szCs w:val="23"/>
        </w:rPr>
        <w:t xml:space="preserve">Если Вы стали жертвой мошенников, </w:t>
      </w:r>
      <w:r w:rsidR="009E3334" w:rsidRPr="00CD7C90">
        <w:rPr>
          <w:rFonts w:ascii="Comic Sans MS" w:hAnsi="Comic Sans MS"/>
          <w:color w:val="000000" w:themeColor="text1"/>
          <w:sz w:val="23"/>
          <w:szCs w:val="23"/>
        </w:rPr>
        <w:t>то в первую очередь необходимо обращаться</w:t>
      </w:r>
      <w:r w:rsidRPr="00CD7C90">
        <w:rPr>
          <w:rFonts w:ascii="Comic Sans MS" w:hAnsi="Comic Sans MS"/>
          <w:color w:val="000000" w:themeColor="text1"/>
          <w:sz w:val="23"/>
          <w:szCs w:val="23"/>
        </w:rPr>
        <w:t xml:space="preserve"> в правоохранительные органы:</w:t>
      </w:r>
    </w:p>
    <w:p w:rsidR="00E310D5" w:rsidRPr="00CD7C90" w:rsidRDefault="00E310D5" w:rsidP="00DF1779">
      <w:pPr>
        <w:pStyle w:val="ac"/>
        <w:spacing w:before="0" w:beforeAutospacing="0" w:after="0" w:afterAutospacing="0"/>
        <w:jc w:val="both"/>
        <w:rPr>
          <w:rFonts w:ascii="Comic Sans MS" w:hAnsi="Comic Sans MS"/>
          <w:color w:val="000000" w:themeColor="text1"/>
          <w:sz w:val="23"/>
          <w:szCs w:val="23"/>
        </w:rPr>
      </w:pPr>
    </w:p>
    <w:p w:rsidR="00764C59" w:rsidRPr="00CD7C90" w:rsidRDefault="00764C59" w:rsidP="00452495">
      <w:pPr>
        <w:pStyle w:val="ac"/>
        <w:spacing w:before="0" w:beforeAutospacing="0" w:after="0" w:afterAutospacing="0"/>
        <w:jc w:val="center"/>
        <w:rPr>
          <w:rFonts w:ascii="Comic Sans MS" w:hAnsi="Comic Sans MS"/>
          <w:b/>
          <w:bCs/>
          <w:sz w:val="23"/>
          <w:szCs w:val="23"/>
        </w:rPr>
      </w:pPr>
    </w:p>
    <w:p w:rsidR="00C27E51" w:rsidRPr="00CD7C90" w:rsidRDefault="00D57B30" w:rsidP="00452495">
      <w:pPr>
        <w:pStyle w:val="ac"/>
        <w:spacing w:before="0" w:beforeAutospacing="0" w:after="0" w:afterAutospacing="0"/>
        <w:jc w:val="center"/>
        <w:rPr>
          <w:rFonts w:ascii="Comic Sans MS" w:hAnsi="Comic Sans MS"/>
          <w:sz w:val="23"/>
          <w:szCs w:val="23"/>
        </w:rPr>
      </w:pPr>
      <w:r w:rsidRPr="00CD7C90">
        <w:rPr>
          <w:rFonts w:ascii="Comic Sans MS" w:hAnsi="Comic Sans MS"/>
          <w:b/>
          <w:bCs/>
          <w:sz w:val="23"/>
          <w:szCs w:val="23"/>
        </w:rPr>
        <w:t>Главное управление МВД России по Иркутской области</w:t>
      </w:r>
    </w:p>
    <w:p w:rsidR="00D57B30" w:rsidRPr="00CD7C90" w:rsidRDefault="00D57B30" w:rsidP="00544DB2">
      <w:pPr>
        <w:spacing w:after="0" w:line="240" w:lineRule="auto"/>
        <w:jc w:val="center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t>664003, г. Иркутск, ул. Литвинова, 15</w:t>
      </w: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br/>
        <w:t>Телефоны: 02, 102 (с сотового телефона)</w:t>
      </w:r>
    </w:p>
    <w:p w:rsidR="00C27E51" w:rsidRPr="00CD7C90" w:rsidRDefault="00D57B30" w:rsidP="00544DB2">
      <w:pPr>
        <w:spacing w:after="0" w:line="240" w:lineRule="auto"/>
        <w:jc w:val="center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t>8 (3952) 21-65-11</w:t>
      </w:r>
      <w:r w:rsidR="00C27E51"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br/>
      </w:r>
      <w:r w:rsidR="00452495"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t>Официальный с</w:t>
      </w: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айт: </w:t>
      </w:r>
      <w:r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eastAsia="ru-RU"/>
        </w:rPr>
        <w:t>www.38.мвд</w:t>
      </w:r>
      <w:proofErr w:type="gramStart"/>
      <w:r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eastAsia="ru-RU"/>
        </w:rPr>
        <w:t>.р</w:t>
      </w:r>
      <w:proofErr w:type="gramEnd"/>
      <w:r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eastAsia="ru-RU"/>
        </w:rPr>
        <w:t>ф</w:t>
      </w:r>
      <w:r w:rsidR="00452495"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br/>
      </w:r>
    </w:p>
    <w:p w:rsidR="00C84FA8" w:rsidRPr="00CD7C90" w:rsidRDefault="00D57B30" w:rsidP="00D57B3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3"/>
          <w:szCs w:val="23"/>
          <w:lang w:eastAsia="ru-RU"/>
        </w:rPr>
      </w:pPr>
      <w:r w:rsidRPr="00CD7C90">
        <w:rPr>
          <w:rFonts w:ascii="Comic Sans MS" w:eastAsia="Times New Roman" w:hAnsi="Comic Sans MS" w:cs="Times New Roman"/>
          <w:b/>
          <w:sz w:val="23"/>
          <w:szCs w:val="23"/>
          <w:lang w:eastAsia="ru-RU"/>
        </w:rPr>
        <w:t>Прокуратура Иркутской области</w:t>
      </w:r>
    </w:p>
    <w:p w:rsidR="00C27E51" w:rsidRPr="00CD7C90" w:rsidRDefault="00D57B30" w:rsidP="00544DB2">
      <w:pPr>
        <w:spacing w:after="0" w:line="240" w:lineRule="auto"/>
        <w:jc w:val="center"/>
        <w:rPr>
          <w:rFonts w:ascii="Comic Sans MS" w:eastAsia="Times New Roman" w:hAnsi="Comic Sans MS" w:cs="Times New Roman"/>
          <w:sz w:val="23"/>
          <w:szCs w:val="23"/>
          <w:lang w:eastAsia="ru-RU"/>
        </w:rPr>
      </w:pP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664011, г. Иркутск, ул. Володарского, 5 </w:t>
      </w: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br/>
        <w:t>Тел. (3952) 25-90-00</w:t>
      </w:r>
    </w:p>
    <w:p w:rsidR="00D57B30" w:rsidRPr="00CD7C90" w:rsidRDefault="00D57B30" w:rsidP="00544DB2">
      <w:pPr>
        <w:spacing w:after="0" w:line="240" w:lineRule="auto"/>
        <w:jc w:val="center"/>
        <w:rPr>
          <w:rFonts w:ascii="Comic Sans MS" w:hAnsi="Comic Sans MS"/>
          <w:sz w:val="23"/>
          <w:szCs w:val="23"/>
        </w:rPr>
      </w:pPr>
      <w:r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t xml:space="preserve">Официальный сайт: </w:t>
      </w:r>
      <w:proofErr w:type="spellStart"/>
      <w:r w:rsidR="00764C59"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eastAsia="ru-RU"/>
        </w:rPr>
        <w:t>www</w:t>
      </w:r>
      <w:proofErr w:type="spellEnd"/>
      <w:r w:rsidR="00764C59"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eastAsia="ru-RU"/>
        </w:rPr>
        <w:t>.</w:t>
      </w:r>
      <w:proofErr w:type="spellStart"/>
      <w:r w:rsidR="00764C59"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val="en-US" w:eastAsia="ru-RU"/>
        </w:rPr>
        <w:t>irkproc</w:t>
      </w:r>
      <w:proofErr w:type="spellEnd"/>
      <w:r w:rsidR="00764C59"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eastAsia="ru-RU"/>
        </w:rPr>
        <w:t>.</w:t>
      </w:r>
      <w:proofErr w:type="spellStart"/>
      <w:r w:rsidR="00764C59" w:rsidRPr="00CD7C90">
        <w:rPr>
          <w:rFonts w:ascii="Comic Sans MS" w:eastAsia="Times New Roman" w:hAnsi="Comic Sans MS" w:cs="Times New Roman"/>
          <w:color w:val="0000FF"/>
          <w:sz w:val="23"/>
          <w:szCs w:val="23"/>
          <w:u w:val="single"/>
          <w:lang w:val="en-US" w:eastAsia="ru-RU"/>
        </w:rPr>
        <w:t>ru</w:t>
      </w:r>
      <w:proofErr w:type="spellEnd"/>
      <w:r w:rsidR="00764C59" w:rsidRPr="00CD7C90">
        <w:rPr>
          <w:rFonts w:ascii="Comic Sans MS" w:eastAsia="Times New Roman" w:hAnsi="Comic Sans MS" w:cs="Times New Roman"/>
          <w:sz w:val="23"/>
          <w:szCs w:val="23"/>
          <w:lang w:eastAsia="ru-RU"/>
        </w:rPr>
        <w:br/>
      </w:r>
    </w:p>
    <w:p w:rsidR="00544DB2" w:rsidRDefault="00544DB2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544DB2" w:rsidRPr="005C1AC2" w:rsidRDefault="00544DB2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9E3334" w:rsidRPr="007D470B" w:rsidRDefault="009E3334" w:rsidP="009E3334">
      <w:pPr>
        <w:pStyle w:val="ac"/>
        <w:spacing w:before="0" w:beforeAutospacing="0" w:after="0" w:afterAutospacing="0"/>
        <w:jc w:val="both"/>
        <w:rPr>
          <w:rFonts w:ascii="Comic Sans MS" w:hAnsi="Comic Sans MS"/>
          <w:b/>
          <w:sz w:val="20"/>
          <w:szCs w:val="20"/>
        </w:rPr>
      </w:pPr>
      <w:r w:rsidRPr="007D470B">
        <w:rPr>
          <w:rFonts w:ascii="Comic Sans MS" w:hAnsi="Comic Sans MS"/>
          <w:b/>
          <w:sz w:val="20"/>
          <w:szCs w:val="20"/>
        </w:rPr>
        <w:t>Подготовлено с испо</w:t>
      </w:r>
      <w:r w:rsidR="00C63F5D">
        <w:rPr>
          <w:rFonts w:ascii="Comic Sans MS" w:hAnsi="Comic Sans MS"/>
          <w:b/>
          <w:sz w:val="20"/>
          <w:szCs w:val="20"/>
        </w:rPr>
        <w:t>льзованием СПС Консультант Плюс</w:t>
      </w: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764C59" w:rsidRPr="005C1AC2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201EDF" w:rsidRDefault="00764C59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Ж</w:t>
      </w:r>
      <w:r w:rsidR="00201EDF" w:rsidRPr="0078783C">
        <w:rPr>
          <w:rFonts w:ascii="Times New Roman" w:hAnsi="Times New Roman"/>
          <w:b/>
          <w:color w:val="000000"/>
          <w:sz w:val="20"/>
          <w:szCs w:val="20"/>
        </w:rPr>
        <w:t>дем Вас по адресам:</w:t>
      </w:r>
    </w:p>
    <w:p w:rsidR="00E50895" w:rsidRPr="0078783C" w:rsidRDefault="00E50895" w:rsidP="0065571C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E50895" w:rsidRPr="00E50895" w:rsidTr="00B76BCB">
        <w:trPr>
          <w:trHeight w:val="6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.И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ркутск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51,   8(395-2)22-23-88 </w:t>
            </w:r>
            <w:hyperlink r:id="rId8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zpp@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sesoirk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irkutsk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40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.Ш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елехов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ул.Ленина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9   тел.8(395-50) 4-18-69 </w:t>
            </w:r>
            <w:hyperlink r:id="rId9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zpp@sesoirk.irkutsk.ru</w:t>
              </w:r>
            </w:hyperlink>
          </w:p>
        </w:tc>
      </w:tr>
      <w:tr w:rsidR="00E50895" w:rsidRPr="00E50895" w:rsidTr="00B76BC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.А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нгарск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95 кв. д.17   тел.8(395-5) 67-13-50                    </w:t>
            </w:r>
            <w:hyperlink r:id="rId10" w:history="1"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Kp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-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zpp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ang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bCs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51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.У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солье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-Сибирское, 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</w:t>
            </w:r>
            <w:r w:rsidR="005617E8" w:rsidRPr="005617E8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 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Ленина, 73                           тел.8(395-43) 6-79-24, </w:t>
            </w:r>
            <w:hyperlink r:id="rId11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kp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-zpp.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us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@yandex.ru</w:t>
              </w:r>
            </w:hyperlink>
          </w:p>
        </w:tc>
      </w:tr>
      <w:tr w:rsidR="00E50895" w:rsidRPr="00E50895" w:rsidTr="00B76BCB">
        <w:trPr>
          <w:trHeight w:val="2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.Ч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еремхово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  - 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51,   8(395-2)22-23-88 </w:t>
            </w:r>
            <w:hyperlink r:id="rId12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zpp@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sesoirk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irkutsk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4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.С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аянск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мкр.Благовещенский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5а, тел.8(395-53) 5-24-89; 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ffbus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hyperlink r:id="rId13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saynsk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3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.З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алари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 -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51,   8(395-2)22-23-88 </w:t>
            </w:r>
            <w:hyperlink r:id="rId14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zpp@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sesoirk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irkutsk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4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.Т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улун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   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ул.Виноградова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21, тел. 8(395-30) 2-10-20;       </w:t>
            </w:r>
            <w:hyperlink r:id="rId15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kc-zpp.irk@yandex.ru</w:t>
              </w:r>
            </w:hyperlink>
          </w:p>
        </w:tc>
      </w:tr>
      <w:tr w:rsidR="00E50895" w:rsidRPr="00E50895" w:rsidTr="00B76BCB">
        <w:trPr>
          <w:trHeight w:val="2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5617E8" w:rsidRDefault="00E50895" w:rsidP="00764C59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.Н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ижнеудинск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="00762086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 Аллейная, 27А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             </w:t>
            </w:r>
            <w:r w:rsidR="00762086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                      тел.8(39557)7-09-53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; </w:t>
            </w:r>
            <w:r w:rsidR="005617E8" w:rsidRPr="005617E8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                                </w:t>
            </w:r>
            <w:proofErr w:type="spellStart"/>
            <w:r w:rsidR="00762086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ffbuz</w:t>
            </w:r>
            <w:proofErr w:type="spellEnd"/>
            <w:r w:rsidR="00762086" w:rsidRPr="00762086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eastAsia="ru-RU"/>
              </w:rPr>
              <w:t>-</w:t>
            </w:r>
            <w:proofErr w:type="spellStart"/>
            <w:r w:rsidR="00762086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nizh</w:t>
            </w:r>
            <w:r w:rsidR="005617E8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neudinsk</w:t>
            </w:r>
            <w:proofErr w:type="spellEnd"/>
            <w:r w:rsidR="005617E8" w:rsidRPr="005617E8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eastAsia="ru-RU"/>
              </w:rPr>
              <w:t>@</w:t>
            </w:r>
            <w:proofErr w:type="spellStart"/>
            <w:r w:rsidR="005617E8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yandex</w:t>
            </w:r>
            <w:proofErr w:type="spellEnd"/>
            <w:r w:rsidR="005617E8" w:rsidRPr="005617E8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eastAsia="ru-RU"/>
              </w:rPr>
              <w:t>.</w:t>
            </w:r>
            <w:proofErr w:type="spellStart"/>
            <w:r w:rsidR="005617E8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E50895" w:rsidRPr="00E50895" w:rsidTr="00B76BCB">
        <w:trPr>
          <w:trHeight w:val="4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.Т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айшет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ул.Северовокзальная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  17А-1Н,                                         тел. 8(395-63) 5-21-58;                                                  </w:t>
            </w:r>
            <w:hyperlink r:id="rId16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ffbuz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-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taishet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4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vertAlign w:val="superscript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.Б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ратск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ул.Муханова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20,                                                    тел.8(395-3) 42-94-00; </w:t>
            </w:r>
            <w:hyperlink r:id="rId17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kp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р-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zpp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br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</w:hyperlink>
            <w:r w:rsidRPr="00E50895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г.Иркутск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ул.Трилиссера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51,   8(395-2)22-23-88 </w:t>
            </w:r>
            <w:hyperlink r:id="rId18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zpp@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sesoirk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irkutsk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5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u w:val="single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.Ж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елезногорск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-Илимский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3 кв., д.40                 тел.8(395-66)3-05-29,                                              </w:t>
            </w:r>
            <w:r w:rsidRPr="00E50895">
              <w:rPr>
                <w:rFonts w:ascii="Comic Sans MS" w:eastAsia="Times New Roman" w:hAnsi="Comic Sans MS" w:cs="Times New Roman"/>
                <w:b/>
                <w:color w:val="0000FF"/>
                <w:sz w:val="19"/>
                <w:szCs w:val="19"/>
                <w:u w:val="single"/>
                <w:lang w:eastAsia="ru-RU"/>
              </w:rPr>
              <w:t>ffbuz-zheleznogorsk@yandex.ru</w:t>
            </w:r>
          </w:p>
        </w:tc>
      </w:tr>
      <w:tr w:rsidR="00E50895" w:rsidRPr="00E50895" w:rsidTr="00B76BCB">
        <w:trPr>
          <w:trHeight w:val="6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.У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сть-Илимск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, 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лечебная зона, 6                                        тел.8(395-35) 6-44-46; </w:t>
            </w:r>
            <w:hyperlink r:id="rId19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kp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-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zpp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UI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@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yandex</w:t>
              </w:r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.</w:t>
              </w:r>
              <w:proofErr w:type="spellStart"/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50895" w:rsidRPr="00E50895" w:rsidTr="00B76BCB">
        <w:trPr>
          <w:trHeight w:val="44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г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.У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сть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-Кут, </w:t>
            </w:r>
            <w:proofErr w:type="spellStart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>ул.Кирова</w:t>
            </w:r>
            <w:proofErr w:type="spellEnd"/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, 91, тел.8(395-65)5-26-44;  </w:t>
            </w:r>
            <w:hyperlink r:id="rId20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kc-zpp.irk@yandex.ru</w:t>
              </w:r>
            </w:hyperlink>
          </w:p>
        </w:tc>
      </w:tr>
      <w:tr w:rsidR="00E50895" w:rsidRPr="00E50895" w:rsidTr="00B76BCB">
        <w:trPr>
          <w:trHeight w:val="54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0895" w:rsidRPr="00E50895" w:rsidRDefault="00E50895" w:rsidP="00E50895">
            <w:pPr>
              <w:spacing w:before="100" w:beforeAutospacing="1" w:after="100" w:afterAutospacing="1" w:line="240" w:lineRule="auto"/>
              <w:ind w:firstLine="142"/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п</w:t>
            </w:r>
            <w:proofErr w:type="gramStart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.У</w:t>
            </w:r>
            <w:proofErr w:type="gram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>сть</w:t>
            </w:r>
            <w:proofErr w:type="spellEnd"/>
            <w:r w:rsidRPr="00E50895">
              <w:rPr>
                <w:rFonts w:ascii="Comic Sans MS" w:eastAsia="Times New Roman" w:hAnsi="Comic Sans MS" w:cs="Times New Roman"/>
                <w:b/>
                <w:bCs/>
                <w:sz w:val="19"/>
                <w:szCs w:val="19"/>
                <w:lang w:eastAsia="ru-RU"/>
              </w:rPr>
              <w:t xml:space="preserve">-Ордынский, </w:t>
            </w:r>
            <w:r w:rsidRPr="00E50895">
              <w:rPr>
                <w:rFonts w:ascii="Comic Sans MS" w:eastAsia="Times New Roman" w:hAnsi="Comic Sans MS" w:cs="Times New Roman"/>
                <w:sz w:val="19"/>
                <w:szCs w:val="19"/>
                <w:lang w:eastAsia="ru-RU"/>
              </w:rPr>
              <w:t xml:space="preserve">пер.1-ый Октябрьский, 12  тел.8(395-41) 3-10-78, </w:t>
            </w:r>
            <w:hyperlink r:id="rId21" w:history="1">
              <w:r w:rsidRPr="00E50895">
                <w:rPr>
                  <w:rFonts w:ascii="Comic Sans MS" w:eastAsia="Times New Roman" w:hAnsi="Comic Sans MS" w:cs="Times New Roman"/>
                  <w:b/>
                  <w:color w:val="0000FF"/>
                  <w:sz w:val="19"/>
                  <w:szCs w:val="19"/>
                  <w:u w:val="single"/>
                  <w:lang w:eastAsia="ru-RU"/>
                </w:rPr>
                <w:t>kc-zpp.uobo@yandex.ru</w:t>
              </w:r>
            </w:hyperlink>
          </w:p>
        </w:tc>
      </w:tr>
    </w:tbl>
    <w:p w:rsidR="00201EDF" w:rsidRDefault="00E50895" w:rsidP="00201EDF">
      <w:pPr>
        <w:jc w:val="center"/>
        <w:rPr>
          <w:rFonts w:ascii="Comic Sans MS" w:hAnsi="Comic Sans MS" w:cs="Times New Roman"/>
          <w:b/>
          <w:sz w:val="28"/>
          <w:szCs w:val="28"/>
        </w:rPr>
      </w:pPr>
      <w:r w:rsidRPr="0065744E">
        <w:rPr>
          <w:rFonts w:ascii="Comic Sans MS" w:hAnsi="Comic Sans MS" w:cs="Times New Roman"/>
          <w:b/>
          <w:sz w:val="28"/>
          <w:szCs w:val="28"/>
        </w:rPr>
        <w:lastRenderedPageBreak/>
        <w:t xml:space="preserve">ФБУЗ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44E">
        <w:rPr>
          <w:rFonts w:ascii="Comic Sans MS" w:hAnsi="Comic Sans MS" w:cs="Times New Roman"/>
          <w:b/>
          <w:sz w:val="28"/>
          <w:szCs w:val="28"/>
        </w:rPr>
        <w:t>«Центр</w:t>
      </w:r>
      <w:r w:rsidR="00201EDF" w:rsidRPr="0065744E">
        <w:rPr>
          <w:rFonts w:ascii="Comic Sans MS" w:hAnsi="Comic Sans MS" w:cs="Times New Roman"/>
          <w:b/>
          <w:sz w:val="28"/>
          <w:szCs w:val="28"/>
        </w:rPr>
        <w:t xml:space="preserve"> гигиены и эпи</w:t>
      </w:r>
      <w:r w:rsidR="00C63F5D">
        <w:rPr>
          <w:rFonts w:ascii="Comic Sans MS" w:hAnsi="Comic Sans MS" w:cs="Times New Roman"/>
          <w:b/>
          <w:sz w:val="28"/>
          <w:szCs w:val="28"/>
        </w:rPr>
        <w:t>демиологии в Иркутской области»</w:t>
      </w:r>
    </w:p>
    <w:p w:rsidR="00E80999" w:rsidRPr="005C1AC2" w:rsidRDefault="00E80999" w:rsidP="00201EDF">
      <w:pPr>
        <w:jc w:val="center"/>
        <w:rPr>
          <w:rFonts w:ascii="Comic Sans MS" w:hAnsi="Comic Sans MS" w:cs="Times New Roman"/>
          <w:b/>
          <w:noProof/>
          <w:sz w:val="28"/>
          <w:szCs w:val="28"/>
          <w:lang w:eastAsia="ru-RU"/>
        </w:rPr>
      </w:pPr>
    </w:p>
    <w:p w:rsidR="009F353B" w:rsidRPr="00F2193F" w:rsidRDefault="00957512" w:rsidP="00201EDF">
      <w:pPr>
        <w:jc w:val="center"/>
        <w:rPr>
          <w:rFonts w:ascii="Comic Sans MS" w:hAnsi="Comic Sans MS" w:cs="Times New Roman"/>
          <w:b/>
          <w:sz w:val="32"/>
          <w:szCs w:val="28"/>
        </w:rPr>
      </w:pPr>
      <w:r>
        <w:rPr>
          <w:rFonts w:ascii="Comic Sans MS" w:hAnsi="Comic Sans MS" w:cs="Times New Roman"/>
          <w:b/>
          <w:sz w:val="32"/>
          <w:szCs w:val="28"/>
        </w:rPr>
        <w:t>КРАЖА ПЕРСОНАЛЬНЫХ ДАННЫХ ПРИ РАСЧЕТЕ БАНКОВСКИМИ КАРТАМИ</w:t>
      </w:r>
    </w:p>
    <w:p w:rsidR="00F2193F" w:rsidRDefault="00F2193F" w:rsidP="00201EDF">
      <w:pPr>
        <w:jc w:val="center"/>
      </w:pPr>
    </w:p>
    <w:p w:rsidR="00F2193F" w:rsidRDefault="00764C59" w:rsidP="00201EDF">
      <w:pPr>
        <w:jc w:val="center"/>
      </w:pPr>
      <w:r>
        <w:rPr>
          <w:rFonts w:ascii="Comic Sans MS" w:hAnsi="Comic Sans MS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1F3D9D" wp14:editId="4C8BA1C7">
            <wp:extent cx="3119755" cy="2044700"/>
            <wp:effectExtent l="0" t="0" r="4445" b="0"/>
            <wp:docPr id="6" name="Рисунок 6" descr="C:\Documents and Settings\Operator\Рабочий стол\zashita_bank_k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perator\Рабочий стол\zashita_bank_kart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93F" w:rsidRDefault="00F2193F" w:rsidP="00201EDF">
      <w:pPr>
        <w:jc w:val="center"/>
      </w:pPr>
    </w:p>
    <w:p w:rsidR="004605DB" w:rsidRDefault="003576B6" w:rsidP="00201EDF">
      <w:pPr>
        <w:jc w:val="center"/>
        <w:rPr>
          <w:rFonts w:ascii="Comic Sans MS" w:hAnsi="Comic Sans MS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01C41C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201EDF" w:rsidRDefault="001474B8" w:rsidP="0065571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</w:rPr>
        <w:t>К</w:t>
      </w:r>
      <w:r w:rsidR="00201EDF">
        <w:rPr>
          <w:rFonts w:ascii="Comic Sans MS" w:hAnsi="Comic Sans MS"/>
          <w:b/>
        </w:rPr>
        <w:t>онсультационный центр</w:t>
      </w:r>
      <w:r>
        <w:rPr>
          <w:rFonts w:ascii="Comic Sans MS" w:hAnsi="Comic Sans MS"/>
          <w:b/>
        </w:rPr>
        <w:t>, пункты для потребителей</w:t>
      </w:r>
    </w:p>
    <w:p w:rsidR="00201EDF" w:rsidRPr="00201EDF" w:rsidRDefault="00201EDF" w:rsidP="00201EDF"/>
    <w:sectPr w:rsidR="00201EDF" w:rsidRPr="00201EDF" w:rsidSect="00452495">
      <w:pgSz w:w="16838" w:h="11906" w:orient="landscape"/>
      <w:pgMar w:top="284" w:right="536" w:bottom="284" w:left="567" w:header="708" w:footer="708" w:gutter="0"/>
      <w:cols w:num="3" w:space="4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DF" w:rsidRDefault="00E607DF" w:rsidP="00201EDF">
      <w:pPr>
        <w:spacing w:after="0" w:line="240" w:lineRule="auto"/>
      </w:pPr>
      <w:r>
        <w:separator/>
      </w:r>
    </w:p>
  </w:endnote>
  <w:endnote w:type="continuationSeparator" w:id="0">
    <w:p w:rsidR="00E607DF" w:rsidRDefault="00E607DF" w:rsidP="0020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DF" w:rsidRDefault="00E607DF" w:rsidP="00201EDF">
      <w:pPr>
        <w:spacing w:after="0" w:line="240" w:lineRule="auto"/>
      </w:pPr>
      <w:r>
        <w:separator/>
      </w:r>
    </w:p>
  </w:footnote>
  <w:footnote w:type="continuationSeparator" w:id="0">
    <w:p w:rsidR="00E607DF" w:rsidRDefault="00E607DF" w:rsidP="00201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BEA"/>
    <w:multiLevelType w:val="multilevel"/>
    <w:tmpl w:val="76E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27F0C"/>
    <w:multiLevelType w:val="hybridMultilevel"/>
    <w:tmpl w:val="19D8D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C2032"/>
    <w:multiLevelType w:val="multilevel"/>
    <w:tmpl w:val="B8B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1704D1"/>
    <w:multiLevelType w:val="hybridMultilevel"/>
    <w:tmpl w:val="ECE6C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A0ACE"/>
    <w:multiLevelType w:val="multilevel"/>
    <w:tmpl w:val="881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230C76"/>
    <w:multiLevelType w:val="hybridMultilevel"/>
    <w:tmpl w:val="213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D4BC6"/>
    <w:multiLevelType w:val="hybridMultilevel"/>
    <w:tmpl w:val="EE4EA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77DD7"/>
    <w:multiLevelType w:val="hybridMultilevel"/>
    <w:tmpl w:val="C6181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C3749"/>
    <w:multiLevelType w:val="hybridMultilevel"/>
    <w:tmpl w:val="0DC4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DF"/>
    <w:rsid w:val="00034183"/>
    <w:rsid w:val="00052BB2"/>
    <w:rsid w:val="00070398"/>
    <w:rsid w:val="000704C1"/>
    <w:rsid w:val="000828D1"/>
    <w:rsid w:val="00096E8C"/>
    <w:rsid w:val="000A38CF"/>
    <w:rsid w:val="000B74D4"/>
    <w:rsid w:val="000F6A22"/>
    <w:rsid w:val="001072D5"/>
    <w:rsid w:val="001077D9"/>
    <w:rsid w:val="00107B55"/>
    <w:rsid w:val="0014051F"/>
    <w:rsid w:val="001468AC"/>
    <w:rsid w:val="001474B8"/>
    <w:rsid w:val="001524DB"/>
    <w:rsid w:val="001641A0"/>
    <w:rsid w:val="001A627F"/>
    <w:rsid w:val="001B0125"/>
    <w:rsid w:val="001D6228"/>
    <w:rsid w:val="001E0D46"/>
    <w:rsid w:val="001E43BC"/>
    <w:rsid w:val="00200814"/>
    <w:rsid w:val="00201EDF"/>
    <w:rsid w:val="00214C21"/>
    <w:rsid w:val="00237605"/>
    <w:rsid w:val="00246AAD"/>
    <w:rsid w:val="0025059C"/>
    <w:rsid w:val="0025410D"/>
    <w:rsid w:val="00263839"/>
    <w:rsid w:val="00263EB5"/>
    <w:rsid w:val="00267F8D"/>
    <w:rsid w:val="00273344"/>
    <w:rsid w:val="00281B66"/>
    <w:rsid w:val="002876DD"/>
    <w:rsid w:val="002908B7"/>
    <w:rsid w:val="002B2449"/>
    <w:rsid w:val="002E5D39"/>
    <w:rsid w:val="002F0DD3"/>
    <w:rsid w:val="00304B31"/>
    <w:rsid w:val="003144DD"/>
    <w:rsid w:val="00324DCA"/>
    <w:rsid w:val="003308B7"/>
    <w:rsid w:val="00343232"/>
    <w:rsid w:val="0034602C"/>
    <w:rsid w:val="003576B6"/>
    <w:rsid w:val="00381E5B"/>
    <w:rsid w:val="00382230"/>
    <w:rsid w:val="003C2C93"/>
    <w:rsid w:val="003E1D26"/>
    <w:rsid w:val="003E7A73"/>
    <w:rsid w:val="0040419F"/>
    <w:rsid w:val="00414C84"/>
    <w:rsid w:val="00431460"/>
    <w:rsid w:val="00445E61"/>
    <w:rsid w:val="00452495"/>
    <w:rsid w:val="004564C6"/>
    <w:rsid w:val="004605DB"/>
    <w:rsid w:val="004C1B4B"/>
    <w:rsid w:val="004D7F1D"/>
    <w:rsid w:val="004E1FB0"/>
    <w:rsid w:val="004F4593"/>
    <w:rsid w:val="00500F8E"/>
    <w:rsid w:val="00505070"/>
    <w:rsid w:val="005171AD"/>
    <w:rsid w:val="00532240"/>
    <w:rsid w:val="00544DB2"/>
    <w:rsid w:val="00555ED6"/>
    <w:rsid w:val="005617E8"/>
    <w:rsid w:val="005637E8"/>
    <w:rsid w:val="005712D7"/>
    <w:rsid w:val="00582118"/>
    <w:rsid w:val="00595AAF"/>
    <w:rsid w:val="00595DE1"/>
    <w:rsid w:val="005978CF"/>
    <w:rsid w:val="005A0F8D"/>
    <w:rsid w:val="005B5A00"/>
    <w:rsid w:val="005C1AC2"/>
    <w:rsid w:val="005C3119"/>
    <w:rsid w:val="005C728B"/>
    <w:rsid w:val="005E6FBA"/>
    <w:rsid w:val="00612212"/>
    <w:rsid w:val="00615EC9"/>
    <w:rsid w:val="00633CB0"/>
    <w:rsid w:val="006371D3"/>
    <w:rsid w:val="00651F64"/>
    <w:rsid w:val="0065571C"/>
    <w:rsid w:val="00662F2B"/>
    <w:rsid w:val="006B30FC"/>
    <w:rsid w:val="006E2017"/>
    <w:rsid w:val="006E3D62"/>
    <w:rsid w:val="0071479C"/>
    <w:rsid w:val="00714BCE"/>
    <w:rsid w:val="00727DCF"/>
    <w:rsid w:val="00731F15"/>
    <w:rsid w:val="00751805"/>
    <w:rsid w:val="007566F7"/>
    <w:rsid w:val="00762086"/>
    <w:rsid w:val="00764C59"/>
    <w:rsid w:val="00776CA7"/>
    <w:rsid w:val="007835A8"/>
    <w:rsid w:val="00784B47"/>
    <w:rsid w:val="00787C9A"/>
    <w:rsid w:val="00794189"/>
    <w:rsid w:val="00796C3F"/>
    <w:rsid w:val="007A7F52"/>
    <w:rsid w:val="007B6B60"/>
    <w:rsid w:val="007D4E5A"/>
    <w:rsid w:val="007E1A8C"/>
    <w:rsid w:val="007F33B7"/>
    <w:rsid w:val="007F397B"/>
    <w:rsid w:val="00803748"/>
    <w:rsid w:val="00813ECB"/>
    <w:rsid w:val="008144C3"/>
    <w:rsid w:val="008170A0"/>
    <w:rsid w:val="00831CAA"/>
    <w:rsid w:val="00835233"/>
    <w:rsid w:val="00835327"/>
    <w:rsid w:val="00881C37"/>
    <w:rsid w:val="00897252"/>
    <w:rsid w:val="008B1F61"/>
    <w:rsid w:val="008B6C37"/>
    <w:rsid w:val="008E2AB7"/>
    <w:rsid w:val="0091148F"/>
    <w:rsid w:val="009233F5"/>
    <w:rsid w:val="0093227F"/>
    <w:rsid w:val="00942782"/>
    <w:rsid w:val="0094725A"/>
    <w:rsid w:val="00957512"/>
    <w:rsid w:val="009630A6"/>
    <w:rsid w:val="0096424E"/>
    <w:rsid w:val="00966E2A"/>
    <w:rsid w:val="009671B2"/>
    <w:rsid w:val="00967F69"/>
    <w:rsid w:val="0097761F"/>
    <w:rsid w:val="00995CDA"/>
    <w:rsid w:val="009C17CB"/>
    <w:rsid w:val="009E3334"/>
    <w:rsid w:val="009F0FEF"/>
    <w:rsid w:val="009F353B"/>
    <w:rsid w:val="009F7E9C"/>
    <w:rsid w:val="00A02EDA"/>
    <w:rsid w:val="00A270F6"/>
    <w:rsid w:val="00A54681"/>
    <w:rsid w:val="00A646F2"/>
    <w:rsid w:val="00A84876"/>
    <w:rsid w:val="00A96493"/>
    <w:rsid w:val="00A9676C"/>
    <w:rsid w:val="00AB11AD"/>
    <w:rsid w:val="00AB74EC"/>
    <w:rsid w:val="00AD3773"/>
    <w:rsid w:val="00AD524F"/>
    <w:rsid w:val="00AD6A48"/>
    <w:rsid w:val="00B1056F"/>
    <w:rsid w:val="00B2209F"/>
    <w:rsid w:val="00B23DF0"/>
    <w:rsid w:val="00B44DA9"/>
    <w:rsid w:val="00B50DFA"/>
    <w:rsid w:val="00B6766D"/>
    <w:rsid w:val="00B91028"/>
    <w:rsid w:val="00BC5FA1"/>
    <w:rsid w:val="00C0081C"/>
    <w:rsid w:val="00C24B6E"/>
    <w:rsid w:val="00C27602"/>
    <w:rsid w:val="00C27E51"/>
    <w:rsid w:val="00C6378F"/>
    <w:rsid w:val="00C63F5D"/>
    <w:rsid w:val="00C66861"/>
    <w:rsid w:val="00C70309"/>
    <w:rsid w:val="00C756D7"/>
    <w:rsid w:val="00C84FA8"/>
    <w:rsid w:val="00C902EE"/>
    <w:rsid w:val="00C95B01"/>
    <w:rsid w:val="00CB3DEC"/>
    <w:rsid w:val="00CC3D49"/>
    <w:rsid w:val="00CD1E37"/>
    <w:rsid w:val="00CD5225"/>
    <w:rsid w:val="00CD7C90"/>
    <w:rsid w:val="00CE1C57"/>
    <w:rsid w:val="00CE699D"/>
    <w:rsid w:val="00CF07F5"/>
    <w:rsid w:val="00D117EE"/>
    <w:rsid w:val="00D213C7"/>
    <w:rsid w:val="00D24477"/>
    <w:rsid w:val="00D4431E"/>
    <w:rsid w:val="00D55FC8"/>
    <w:rsid w:val="00D5643A"/>
    <w:rsid w:val="00D57B30"/>
    <w:rsid w:val="00D6463A"/>
    <w:rsid w:val="00D811B7"/>
    <w:rsid w:val="00D82C1E"/>
    <w:rsid w:val="00D908BD"/>
    <w:rsid w:val="00D90E3C"/>
    <w:rsid w:val="00DA2AB0"/>
    <w:rsid w:val="00DF1779"/>
    <w:rsid w:val="00E06535"/>
    <w:rsid w:val="00E106AA"/>
    <w:rsid w:val="00E23360"/>
    <w:rsid w:val="00E310D5"/>
    <w:rsid w:val="00E41478"/>
    <w:rsid w:val="00E4418D"/>
    <w:rsid w:val="00E50895"/>
    <w:rsid w:val="00E607DF"/>
    <w:rsid w:val="00E76F19"/>
    <w:rsid w:val="00E77A8E"/>
    <w:rsid w:val="00E80999"/>
    <w:rsid w:val="00E9630B"/>
    <w:rsid w:val="00EB22E3"/>
    <w:rsid w:val="00EC29A3"/>
    <w:rsid w:val="00ED0490"/>
    <w:rsid w:val="00F2193F"/>
    <w:rsid w:val="00F32A17"/>
    <w:rsid w:val="00F74D49"/>
    <w:rsid w:val="00FA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EDF"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00F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7E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00F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ED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nhideWhenUsed/>
    <w:rsid w:val="00201ED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1EDF"/>
  </w:style>
  <w:style w:type="paragraph" w:styleId="a6">
    <w:name w:val="footer"/>
    <w:basedOn w:val="a"/>
    <w:link w:val="a7"/>
    <w:uiPriority w:val="99"/>
    <w:semiHidden/>
    <w:unhideWhenUsed/>
    <w:rsid w:val="00201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1EDF"/>
  </w:style>
  <w:style w:type="paragraph" w:customStyle="1" w:styleId="11">
    <w:name w:val="Абзац списка1"/>
    <w:basedOn w:val="a"/>
    <w:rsid w:val="00201ED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paragraph" w:styleId="a8">
    <w:name w:val="Body Text"/>
    <w:link w:val="a9"/>
    <w:rsid w:val="00201EDF"/>
    <w:pPr>
      <w:spacing w:after="120"/>
      <w:ind w:firstLine="0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01EDF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b-message-heademail">
    <w:name w:val="b-message-head__email"/>
    <w:basedOn w:val="a0"/>
    <w:rsid w:val="00201EDF"/>
  </w:style>
  <w:style w:type="paragraph" w:styleId="aa">
    <w:name w:val="Balloon Text"/>
    <w:basedOn w:val="a"/>
    <w:link w:val="ab"/>
    <w:uiPriority w:val="99"/>
    <w:semiHidden/>
    <w:unhideWhenUsed/>
    <w:rsid w:val="0046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5DB"/>
    <w:rPr>
      <w:rFonts w:ascii="Tahoma" w:hAnsi="Tahoma" w:cs="Tahoma"/>
      <w:sz w:val="16"/>
      <w:szCs w:val="16"/>
    </w:rPr>
  </w:style>
  <w:style w:type="character" w:customStyle="1" w:styleId="snippetequal">
    <w:name w:val="snippet_equal"/>
    <w:basedOn w:val="a0"/>
    <w:rsid w:val="004605DB"/>
  </w:style>
  <w:style w:type="character" w:customStyle="1" w:styleId="30">
    <w:name w:val="Заголовок 3 Знак"/>
    <w:basedOn w:val="a0"/>
    <w:link w:val="3"/>
    <w:uiPriority w:val="9"/>
    <w:rsid w:val="00500F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0F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unhideWhenUsed/>
    <w:rsid w:val="00911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E1C57"/>
    <w:pPr>
      <w:ind w:left="720"/>
      <w:contextualSpacing/>
    </w:pPr>
  </w:style>
  <w:style w:type="character" w:styleId="ae">
    <w:name w:val="Strong"/>
    <w:basedOn w:val="a0"/>
    <w:uiPriority w:val="22"/>
    <w:qFormat/>
    <w:rsid w:val="00E80999"/>
    <w:rPr>
      <w:b/>
      <w:bCs/>
    </w:rPr>
  </w:style>
  <w:style w:type="character" w:styleId="af">
    <w:name w:val="Emphasis"/>
    <w:basedOn w:val="a0"/>
    <w:uiPriority w:val="20"/>
    <w:qFormat/>
    <w:rsid w:val="00E8099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27E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@sesoirk.irkutsk.ru" TargetMode="External"/><Relationship Id="rId13" Type="http://schemas.openxmlformats.org/officeDocument/2006/relationships/hyperlink" Target="mailto:saynsk@yandex.ru" TargetMode="External"/><Relationship Id="rId18" Type="http://schemas.openxmlformats.org/officeDocument/2006/relationships/hyperlink" Target="mailto:zpp@sesoirk.irkuts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c-zpp.uobo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zpp@sesoirk.irkutsk.ru" TargetMode="External"/><Relationship Id="rId17" Type="http://schemas.openxmlformats.org/officeDocument/2006/relationships/hyperlink" Target="mailto:kp&#1088;-zpp.br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ffbuz-taishet@yandex.ru" TargetMode="External"/><Relationship Id="rId20" Type="http://schemas.openxmlformats.org/officeDocument/2006/relationships/hyperlink" Target="mailto:kc-zpp.irk@yandex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p-zpp.us@yande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kc-zpp.irk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c-zpp.irk@yandex.ru" TargetMode="External"/><Relationship Id="rId19" Type="http://schemas.openxmlformats.org/officeDocument/2006/relationships/hyperlink" Target="mailto:kp-zpp.U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p@sesoirk.irkutsk.ru" TargetMode="External"/><Relationship Id="rId14" Type="http://schemas.openxmlformats.org/officeDocument/2006/relationships/hyperlink" Target="mailto:zpp@sesoirk.irkutsk.ru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***</cp:lastModifiedBy>
  <cp:revision>4</cp:revision>
  <cp:lastPrinted>2019-04-18T03:08:00Z</cp:lastPrinted>
  <dcterms:created xsi:type="dcterms:W3CDTF">2019-03-14T01:35:00Z</dcterms:created>
  <dcterms:modified xsi:type="dcterms:W3CDTF">2020-10-01T07:30:00Z</dcterms:modified>
</cp:coreProperties>
</file>