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96780B">
        <w:rPr>
          <w:color w:val="333333"/>
          <w:sz w:val="28"/>
        </w:rPr>
        <w:t>23.07</w:t>
      </w:r>
      <w:r>
        <w:rPr>
          <w:color w:val="333333"/>
          <w:sz w:val="28"/>
        </w:rPr>
        <w:t xml:space="preserve">.2018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96780B">
        <w:rPr>
          <w:color w:val="333333"/>
          <w:sz w:val="28"/>
        </w:rPr>
        <w:t>пер. Железнодорожный</w:t>
      </w:r>
      <w:r>
        <w:rPr>
          <w:color w:val="333333"/>
          <w:sz w:val="28"/>
        </w:rPr>
        <w:t xml:space="preserve">, уч. </w:t>
      </w:r>
      <w:r w:rsidR="0096780B">
        <w:rPr>
          <w:color w:val="333333"/>
          <w:sz w:val="28"/>
        </w:rPr>
        <w:t>5</w:t>
      </w:r>
      <w:r w:rsidR="00106077"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для строительства гаража площадью </w:t>
      </w:r>
      <w:r w:rsidR="0096780B">
        <w:rPr>
          <w:color w:val="333333"/>
          <w:sz w:val="28"/>
        </w:rPr>
        <w:t>3</w:t>
      </w:r>
      <w:r>
        <w:rPr>
          <w:color w:val="333333"/>
          <w:sz w:val="28"/>
        </w:rPr>
        <w:t xml:space="preserve">00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>, 2 в срок до 16 час. 30 мин. 2</w:t>
      </w:r>
      <w:r w:rsidR="0096780B">
        <w:rPr>
          <w:color w:val="333333"/>
          <w:sz w:val="28"/>
        </w:rPr>
        <w:t>7.07</w:t>
      </w:r>
      <w:bookmarkStart w:id="0" w:name="_GoBack"/>
      <w:bookmarkEnd w:id="0"/>
      <w:r>
        <w:rPr>
          <w:color w:val="333333"/>
          <w:sz w:val="28"/>
        </w:rPr>
        <w:t>.2018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96780B"/>
    <w:rsid w:val="00AA0F43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2018-07-06T09:23:00Z</cp:lastPrinted>
  <dcterms:created xsi:type="dcterms:W3CDTF">2018-04-09T08:16:00Z</dcterms:created>
  <dcterms:modified xsi:type="dcterms:W3CDTF">2018-07-06T09:23:00Z</dcterms:modified>
</cp:coreProperties>
</file>