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5A" w:rsidRDefault="00790D84" w:rsidP="00E42B04">
      <w:pPr>
        <w:ind w:firstLine="708"/>
        <w:jc w:val="both"/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</w:pPr>
      <w:proofErr w:type="gramStart"/>
      <w:r w:rsidRPr="00902426">
        <w:rPr>
          <w:rFonts w:asciiTheme="majorHAnsi" w:hAnsiTheme="majorHAnsi" w:cs="Times New Roman"/>
          <w:sz w:val="28"/>
          <w:szCs w:val="28"/>
        </w:rPr>
        <w:t>Областное</w:t>
      </w:r>
      <w:r w:rsidRPr="00902426">
        <w:rPr>
          <w:rFonts w:asciiTheme="majorHAnsi" w:hAnsiTheme="majorHAnsi" w:cs="Tahoma"/>
          <w:sz w:val="28"/>
          <w:szCs w:val="28"/>
        </w:rPr>
        <w:t xml:space="preserve"> </w:t>
      </w:r>
      <w:r w:rsidRPr="00902426">
        <w:rPr>
          <w:rFonts w:asciiTheme="majorHAnsi" w:hAnsiTheme="majorHAnsi" w:cs="Times New Roman"/>
          <w:sz w:val="28"/>
          <w:szCs w:val="28"/>
        </w:rPr>
        <w:t>государственное</w:t>
      </w:r>
      <w:r w:rsidRPr="00902426">
        <w:rPr>
          <w:rFonts w:asciiTheme="majorHAnsi" w:hAnsiTheme="majorHAnsi" w:cs="Tahoma"/>
          <w:sz w:val="28"/>
          <w:szCs w:val="28"/>
        </w:rPr>
        <w:t xml:space="preserve"> </w:t>
      </w:r>
      <w:r w:rsidRPr="00902426">
        <w:rPr>
          <w:rFonts w:asciiTheme="majorHAnsi" w:hAnsiTheme="majorHAnsi" w:cs="Times New Roman"/>
          <w:sz w:val="28"/>
          <w:szCs w:val="28"/>
        </w:rPr>
        <w:t>казённое</w:t>
      </w:r>
      <w:r w:rsidRPr="00902426">
        <w:rPr>
          <w:rFonts w:asciiTheme="majorHAnsi" w:hAnsiTheme="majorHAnsi" w:cs="Tahoma"/>
          <w:sz w:val="28"/>
          <w:szCs w:val="28"/>
        </w:rPr>
        <w:t xml:space="preserve"> </w:t>
      </w:r>
      <w:r w:rsidRPr="00902426">
        <w:rPr>
          <w:rFonts w:asciiTheme="majorHAnsi" w:hAnsiTheme="majorHAnsi" w:cs="Times New Roman"/>
          <w:sz w:val="28"/>
          <w:szCs w:val="28"/>
        </w:rPr>
        <w:t>учреждение</w:t>
      </w:r>
      <w:r w:rsidRPr="00902426">
        <w:rPr>
          <w:rFonts w:asciiTheme="majorHAnsi" w:hAnsiTheme="majorHAnsi" w:cs="Tahoma"/>
          <w:sz w:val="28"/>
          <w:szCs w:val="28"/>
        </w:rPr>
        <w:t xml:space="preserve"> «</w:t>
      </w:r>
      <w:r w:rsidRPr="00902426">
        <w:rPr>
          <w:rFonts w:asciiTheme="majorHAnsi" w:hAnsiTheme="majorHAnsi" w:cs="Times New Roman"/>
          <w:sz w:val="28"/>
          <w:szCs w:val="28"/>
        </w:rPr>
        <w:t>Управление</w:t>
      </w:r>
      <w:r w:rsidRPr="00902426">
        <w:rPr>
          <w:rFonts w:asciiTheme="majorHAnsi" w:hAnsiTheme="majorHAnsi" w:cs="Tahoma"/>
          <w:sz w:val="28"/>
          <w:szCs w:val="28"/>
        </w:rPr>
        <w:t xml:space="preserve"> </w:t>
      </w:r>
      <w:r w:rsidRPr="00902426">
        <w:rPr>
          <w:rFonts w:asciiTheme="majorHAnsi" w:hAnsiTheme="majorHAnsi" w:cs="Times New Roman"/>
          <w:sz w:val="28"/>
          <w:szCs w:val="28"/>
        </w:rPr>
        <w:t>социальной</w:t>
      </w:r>
      <w:r w:rsidRPr="00902426">
        <w:rPr>
          <w:rFonts w:asciiTheme="majorHAnsi" w:hAnsiTheme="majorHAnsi" w:cs="Tahoma"/>
          <w:sz w:val="28"/>
          <w:szCs w:val="28"/>
        </w:rPr>
        <w:t xml:space="preserve"> </w:t>
      </w:r>
      <w:r w:rsidRPr="00902426">
        <w:rPr>
          <w:rFonts w:asciiTheme="majorHAnsi" w:hAnsiTheme="majorHAnsi" w:cs="Times New Roman"/>
          <w:sz w:val="28"/>
          <w:szCs w:val="28"/>
        </w:rPr>
        <w:t>защиты</w:t>
      </w:r>
      <w:r w:rsidRPr="00902426">
        <w:rPr>
          <w:rFonts w:asciiTheme="majorHAnsi" w:hAnsiTheme="majorHAnsi" w:cs="Tahoma"/>
          <w:sz w:val="28"/>
          <w:szCs w:val="28"/>
        </w:rPr>
        <w:t xml:space="preserve"> </w:t>
      </w:r>
      <w:r w:rsidRPr="00902426">
        <w:rPr>
          <w:rFonts w:asciiTheme="majorHAnsi" w:hAnsiTheme="majorHAnsi" w:cs="Times New Roman"/>
          <w:sz w:val="28"/>
          <w:szCs w:val="28"/>
        </w:rPr>
        <w:t>населения</w:t>
      </w:r>
      <w:r w:rsidRPr="00902426">
        <w:rPr>
          <w:rFonts w:asciiTheme="majorHAnsi" w:hAnsiTheme="majorHAnsi" w:cs="Tahoma"/>
          <w:sz w:val="28"/>
          <w:szCs w:val="28"/>
        </w:rPr>
        <w:t xml:space="preserve"> </w:t>
      </w:r>
      <w:r w:rsidRPr="00902426">
        <w:rPr>
          <w:rFonts w:asciiTheme="majorHAnsi" w:hAnsiTheme="majorHAnsi" w:cs="Times New Roman"/>
          <w:sz w:val="28"/>
          <w:szCs w:val="28"/>
        </w:rPr>
        <w:t>по</w:t>
      </w:r>
      <w:r w:rsidRPr="0090242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902426">
        <w:rPr>
          <w:rFonts w:asciiTheme="majorHAnsi" w:hAnsiTheme="majorHAnsi" w:cs="Times New Roman"/>
          <w:sz w:val="28"/>
          <w:szCs w:val="28"/>
        </w:rPr>
        <w:t>Нижнеудинскому</w:t>
      </w:r>
      <w:proofErr w:type="spellEnd"/>
      <w:r w:rsidRPr="00902426">
        <w:rPr>
          <w:rFonts w:asciiTheme="majorHAnsi" w:hAnsiTheme="majorHAnsi" w:cs="Tahoma"/>
          <w:sz w:val="28"/>
          <w:szCs w:val="28"/>
        </w:rPr>
        <w:t xml:space="preserve"> </w:t>
      </w:r>
      <w:r w:rsidRPr="00902426">
        <w:rPr>
          <w:rFonts w:asciiTheme="majorHAnsi" w:hAnsiTheme="majorHAnsi" w:cs="Times New Roman"/>
          <w:sz w:val="28"/>
          <w:szCs w:val="28"/>
        </w:rPr>
        <w:t>району</w:t>
      </w:r>
      <w:r w:rsidRPr="00902426">
        <w:rPr>
          <w:rFonts w:asciiTheme="majorHAnsi" w:hAnsiTheme="majorHAnsi" w:cs="Tahoma"/>
          <w:sz w:val="28"/>
          <w:szCs w:val="28"/>
        </w:rPr>
        <w:t xml:space="preserve">»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в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связи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с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35-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летием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со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дня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катастрофы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на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Чернобыльской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АЭС</w:t>
      </w:r>
      <w:r w:rsidR="005209CF" w:rsidRPr="00902426">
        <w:rPr>
          <w:rFonts w:asciiTheme="majorHAnsi" w:hAnsiTheme="majorHAnsi" w:cs="Times New Roman"/>
          <w:sz w:val="28"/>
          <w:szCs w:val="28"/>
        </w:rPr>
        <w:t xml:space="preserve"> и </w:t>
      </w:r>
      <w:r w:rsidR="00E34D26" w:rsidRPr="00902426">
        <w:rPr>
          <w:rFonts w:asciiTheme="majorHAnsi" w:hAnsiTheme="majorHAnsi" w:cs="Times New Roman"/>
          <w:sz w:val="28"/>
          <w:szCs w:val="28"/>
        </w:rPr>
        <w:t xml:space="preserve">в соответствии с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Указом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Губернатора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Иркутской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области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от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2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апреля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2021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г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>. N 98-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уг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="00230A6E" w:rsidRPr="00902426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"О предоставлении отдельным категориям граждан, проживающим на территории Иркутской области, единовременной денежной выплаты в связи с 35-летием со дня катастрофы на Чернобыльской АЭС"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sz w:val="28"/>
          <w:szCs w:val="28"/>
        </w:rPr>
        <w:t>информирует</w:t>
      </w:r>
      <w:proofErr w:type="gramEnd"/>
      <w:r w:rsidR="005209CF" w:rsidRPr="00902426">
        <w:rPr>
          <w:rFonts w:asciiTheme="majorHAnsi" w:hAnsiTheme="majorHAnsi" w:cs="Times New Roman"/>
          <w:sz w:val="28"/>
          <w:szCs w:val="28"/>
        </w:rPr>
        <w:t xml:space="preserve"> </w:t>
      </w:r>
      <w:r w:rsidR="0024485A">
        <w:rPr>
          <w:rFonts w:asciiTheme="majorHAnsi" w:hAnsiTheme="majorHAnsi" w:cs="Times New Roman"/>
          <w:sz w:val="28"/>
          <w:szCs w:val="28"/>
        </w:rPr>
        <w:t xml:space="preserve">о продолжении приёма </w:t>
      </w:r>
      <w:r w:rsidR="005209CF" w:rsidRPr="00902426">
        <w:rPr>
          <w:rFonts w:asciiTheme="majorHAnsi" w:hAnsiTheme="majorHAnsi" w:cs="Times New Roman"/>
          <w:sz w:val="28"/>
          <w:szCs w:val="28"/>
        </w:rPr>
        <w:t xml:space="preserve">граждан,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</w:rPr>
        <w:t>от</w:t>
      </w:r>
      <w:r w:rsidR="00FE1A4D">
        <w:rPr>
          <w:rFonts w:asciiTheme="majorHAnsi" w:hAnsiTheme="majorHAnsi" w:cs="Times New Roman"/>
          <w:color w:val="22272F"/>
          <w:sz w:val="28"/>
          <w:szCs w:val="28"/>
        </w:rPr>
        <w:t>носящих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</w:rPr>
        <w:t>ся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</w:rPr>
        <w:t>к</w:t>
      </w:r>
      <w:r w:rsidR="00E34D26" w:rsidRPr="00902426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</w:rPr>
        <w:t xml:space="preserve">перечисленным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</w:rPr>
        <w:t xml:space="preserve">ниже </w:t>
      </w:r>
      <w:r w:rsidR="00E34D26" w:rsidRPr="00902426">
        <w:rPr>
          <w:rFonts w:asciiTheme="majorHAnsi" w:hAnsiTheme="majorHAnsi" w:cs="Times New Roman"/>
          <w:color w:val="22272F"/>
          <w:sz w:val="28"/>
          <w:szCs w:val="28"/>
        </w:rPr>
        <w:t>категориям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</w:rPr>
        <w:t xml:space="preserve"> о предоставлении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единовременной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денежной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5209CF" w:rsidRPr="00902426">
        <w:rPr>
          <w:rFonts w:asciiTheme="majorHAnsi" w:hAnsiTheme="majorHAnsi" w:cs="Times New Roman"/>
          <w:color w:val="22272F"/>
          <w:sz w:val="28"/>
          <w:szCs w:val="28"/>
          <w:shd w:val="clear" w:color="auto" w:fill="FFFFFF"/>
        </w:rPr>
        <w:t>выплаты.</w:t>
      </w:r>
      <w:r w:rsidR="005209CF" w:rsidRPr="00902426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</w:p>
    <w:p w:rsidR="00A66B84" w:rsidRDefault="00FE1A4D" w:rsidP="00E42B04">
      <w:pPr>
        <w:ind w:firstLine="708"/>
        <w:jc w:val="both"/>
        <w:rPr>
          <w:rFonts w:asciiTheme="majorHAnsi" w:hAnsiTheme="majorHAnsi" w:cs="Times New Roman"/>
          <w:b/>
          <w:color w:val="22272F"/>
          <w:sz w:val="32"/>
          <w:szCs w:val="32"/>
          <w:shd w:val="clear" w:color="auto" w:fill="FFFFFF"/>
        </w:rPr>
      </w:pPr>
      <w:r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Срок обращения за данной выплатой </w:t>
      </w:r>
      <w:r w:rsidR="00FF70FC" w:rsidRPr="00FE1A4D">
        <w:rPr>
          <w:rFonts w:asciiTheme="majorHAnsi" w:hAnsiTheme="majorHAnsi" w:cs="Times New Roman"/>
          <w:b/>
          <w:color w:val="22272F"/>
          <w:sz w:val="32"/>
          <w:szCs w:val="32"/>
          <w:shd w:val="clear" w:color="auto" w:fill="FFFFFF"/>
        </w:rPr>
        <w:t>до</w:t>
      </w:r>
      <w:r w:rsidR="00FF70FC" w:rsidRPr="00FE1A4D">
        <w:rPr>
          <w:rFonts w:asciiTheme="majorHAnsi" w:hAnsiTheme="majorHAnsi" w:cs="Tahoma"/>
          <w:b/>
          <w:color w:val="22272F"/>
          <w:sz w:val="32"/>
          <w:szCs w:val="32"/>
          <w:shd w:val="clear" w:color="auto" w:fill="FFFFFF"/>
        </w:rPr>
        <w:t xml:space="preserve"> 1 </w:t>
      </w:r>
      <w:r w:rsidR="00FF70FC" w:rsidRPr="00FE1A4D">
        <w:rPr>
          <w:rFonts w:asciiTheme="majorHAnsi" w:hAnsiTheme="majorHAnsi" w:cs="Times New Roman"/>
          <w:b/>
          <w:color w:val="22272F"/>
          <w:sz w:val="32"/>
          <w:szCs w:val="32"/>
          <w:shd w:val="clear" w:color="auto" w:fill="FFFFFF"/>
        </w:rPr>
        <w:t>июля</w:t>
      </w:r>
      <w:r w:rsidR="00FF70FC" w:rsidRPr="00FE1A4D">
        <w:rPr>
          <w:rFonts w:asciiTheme="majorHAnsi" w:hAnsiTheme="majorHAnsi" w:cs="Tahoma"/>
          <w:b/>
          <w:color w:val="22272F"/>
          <w:sz w:val="32"/>
          <w:szCs w:val="32"/>
          <w:shd w:val="clear" w:color="auto" w:fill="FFFFFF"/>
        </w:rPr>
        <w:t xml:space="preserve"> 2021 </w:t>
      </w:r>
      <w:r w:rsidR="00A66B84" w:rsidRPr="00FE1A4D">
        <w:rPr>
          <w:rFonts w:asciiTheme="majorHAnsi" w:hAnsiTheme="majorHAnsi" w:cs="Times New Roman"/>
          <w:b/>
          <w:color w:val="22272F"/>
          <w:sz w:val="32"/>
          <w:szCs w:val="32"/>
          <w:shd w:val="clear" w:color="auto" w:fill="FFFFFF"/>
        </w:rPr>
        <w:t>года.</w:t>
      </w:r>
    </w:p>
    <w:p w:rsidR="00E42B04" w:rsidRPr="00E42B04" w:rsidRDefault="00E42B04" w:rsidP="00E42B04">
      <w:pPr>
        <w:ind w:firstLine="708"/>
        <w:jc w:val="both"/>
        <w:rPr>
          <w:rFonts w:asciiTheme="majorHAnsi" w:hAnsiTheme="majorHAnsi" w:cs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П</w:t>
      </w:r>
      <w:r w:rsidRPr="00E42B04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раво на предоставление выплаты имеют граждане, проживающие на территории Иркутской области, относящиеся к следующим категориям</w:t>
      </w: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: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1)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получившие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перенесшие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лучевую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болезнь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другие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заболевания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связанные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радиационным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воздействием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вследствие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работами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АЭС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2) </w:t>
      </w:r>
      <w:r w:rsidRPr="00230A6E">
        <w:rPr>
          <w:rFonts w:asciiTheme="majorHAnsi" w:hAnsiTheme="majorHAnsi"/>
          <w:color w:val="22272F"/>
          <w:sz w:val="28"/>
          <w:szCs w:val="28"/>
        </w:rPr>
        <w:t>инвалиды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вследствие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: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/>
          <w:color w:val="22272F"/>
          <w:sz w:val="28"/>
          <w:szCs w:val="28"/>
        </w:rPr>
        <w:t>граждан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(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временно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направленных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командированных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), </w:t>
      </w:r>
      <w:r w:rsidRPr="00230A6E">
        <w:rPr>
          <w:rFonts w:asciiTheme="majorHAnsi" w:hAnsiTheme="majorHAnsi"/>
          <w:color w:val="22272F"/>
          <w:sz w:val="28"/>
          <w:szCs w:val="28"/>
        </w:rPr>
        <w:t>принимавших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пределах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отчуждения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занятых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эксплуатации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других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АЭС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/>
          <w:color w:val="22272F"/>
          <w:sz w:val="28"/>
          <w:szCs w:val="28"/>
        </w:rPr>
        <w:t>военнослужащих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военнообязанных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призванных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специальные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привлеченных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выполнению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связанных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независимо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места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дислокации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выполнявшихся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также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лиц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начальствующего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рядового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внутренних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Государственной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противопожарной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службы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проходивших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(</w:t>
      </w:r>
      <w:r w:rsidRPr="00230A6E">
        <w:rPr>
          <w:rFonts w:asciiTheme="majorHAnsi" w:hAnsiTheme="majorHAnsi"/>
          <w:color w:val="22272F"/>
          <w:sz w:val="28"/>
          <w:szCs w:val="28"/>
        </w:rPr>
        <w:t>проходящих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) </w:t>
      </w:r>
      <w:r w:rsidRPr="00230A6E">
        <w:rPr>
          <w:rFonts w:asciiTheme="majorHAnsi" w:hAnsiTheme="majorHAnsi"/>
          <w:color w:val="22272F"/>
          <w:sz w:val="28"/>
          <w:szCs w:val="28"/>
        </w:rPr>
        <w:t>службу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отчуждения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/>
          <w:color w:val="22272F"/>
          <w:sz w:val="28"/>
          <w:szCs w:val="28"/>
        </w:rPr>
        <w:t>граждан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эвакуированных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отчуждения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переселенных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отселения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либо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выехавших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добровольном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порядке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указанных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принятия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решения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эвакуации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/>
          <w:color w:val="22272F"/>
          <w:sz w:val="28"/>
          <w:szCs w:val="28"/>
        </w:rPr>
        <w:t>граждан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отдавших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костный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мозг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для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спасения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жизни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людей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пострадавших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вследствие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независимо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времени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прошедшего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момента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трансплантации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костного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мозга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времени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развития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этой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связи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инвалидности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 w:cs="Tahoma"/>
          <w:color w:val="22272F"/>
          <w:sz w:val="28"/>
          <w:szCs w:val="28"/>
        </w:rPr>
        <w:lastRenderedPageBreak/>
        <w:t xml:space="preserve">3)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(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временно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направленные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командированные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), </w:t>
      </w:r>
      <w:r w:rsidRPr="00230A6E">
        <w:rPr>
          <w:rFonts w:asciiTheme="majorHAnsi" w:hAnsiTheme="majorHAnsi"/>
          <w:color w:val="22272F"/>
          <w:sz w:val="28"/>
          <w:szCs w:val="28"/>
        </w:rPr>
        <w:t>принимавшие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1986 - 1987 </w:t>
      </w:r>
      <w:r w:rsidRPr="00230A6E">
        <w:rPr>
          <w:rFonts w:asciiTheme="majorHAnsi" w:hAnsiTheme="majorHAnsi"/>
          <w:color w:val="22272F"/>
          <w:sz w:val="28"/>
          <w:szCs w:val="28"/>
        </w:rPr>
        <w:t>годах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пределах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отчуждения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занятые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этот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период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связанных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эвакуацией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населения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материальных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ценностей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сельскохозяйственных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животных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эксплуатации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других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АЭС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; </w:t>
      </w:r>
      <w:proofErr w:type="gramStart"/>
      <w:r w:rsidRPr="00230A6E">
        <w:rPr>
          <w:rFonts w:asciiTheme="majorHAnsi" w:hAnsiTheme="majorHAnsi"/>
          <w:color w:val="22272F"/>
          <w:sz w:val="28"/>
          <w:szCs w:val="28"/>
        </w:rPr>
        <w:t>военнослужащие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военнообязанные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призванные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специальные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привлеченные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этот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период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для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выполнения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связанных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пределах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отчуждения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включая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летно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-</w:t>
      </w:r>
      <w:r w:rsidRPr="00230A6E">
        <w:rPr>
          <w:rFonts w:asciiTheme="majorHAnsi" w:hAnsiTheme="majorHAnsi"/>
          <w:color w:val="22272F"/>
          <w:sz w:val="28"/>
          <w:szCs w:val="28"/>
        </w:rPr>
        <w:t>подъемный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инженерно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-</w:t>
      </w:r>
      <w:r w:rsidRPr="00230A6E">
        <w:rPr>
          <w:rFonts w:asciiTheme="majorHAnsi" w:hAnsiTheme="majorHAnsi"/>
          <w:color w:val="22272F"/>
          <w:sz w:val="28"/>
          <w:szCs w:val="28"/>
        </w:rPr>
        <w:t>технический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авиации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независимо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места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дислокации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выполнявшихся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; </w:t>
      </w:r>
      <w:r w:rsidRPr="00230A6E">
        <w:rPr>
          <w:rFonts w:asciiTheme="majorHAnsi" w:hAnsiTheme="majorHAnsi"/>
          <w:color w:val="22272F"/>
          <w:sz w:val="28"/>
          <w:szCs w:val="28"/>
        </w:rPr>
        <w:t>лица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начальствующего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рядового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внутренних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проходившие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1986 - 1987 </w:t>
      </w:r>
      <w:r w:rsidRPr="00230A6E">
        <w:rPr>
          <w:rFonts w:asciiTheme="majorHAnsi" w:hAnsiTheme="majorHAnsi"/>
          <w:color w:val="22272F"/>
          <w:sz w:val="28"/>
          <w:szCs w:val="28"/>
        </w:rPr>
        <w:t>годах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службу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отчуждения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  <w:proofErr w:type="gramEnd"/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военнослужащие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военнообязанные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призванные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принимавшие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1988 - 1990 </w:t>
      </w:r>
      <w:r w:rsidRPr="00230A6E">
        <w:rPr>
          <w:rFonts w:asciiTheme="majorHAnsi" w:hAnsiTheme="majorHAnsi"/>
          <w:color w:val="22272F"/>
          <w:sz w:val="28"/>
          <w:szCs w:val="28"/>
        </w:rPr>
        <w:t>годах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объекту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"</w:t>
      </w:r>
      <w:r w:rsidRPr="00230A6E">
        <w:rPr>
          <w:rFonts w:asciiTheme="majorHAnsi" w:hAnsiTheme="majorHAnsi"/>
          <w:color w:val="22272F"/>
          <w:sz w:val="28"/>
          <w:szCs w:val="28"/>
        </w:rPr>
        <w:t>Укрытие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"; </w:t>
      </w:r>
      <w:proofErr w:type="gramStart"/>
      <w:r w:rsidRPr="00230A6E">
        <w:rPr>
          <w:rFonts w:asciiTheme="majorHAnsi" w:hAnsiTheme="majorHAnsi"/>
          <w:color w:val="22272F"/>
          <w:sz w:val="28"/>
          <w:szCs w:val="28"/>
        </w:rPr>
        <w:t>младший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средний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медицинский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персонал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врачи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другие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работники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лечебных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учреждений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(</w:t>
      </w:r>
      <w:r w:rsidRPr="00230A6E">
        <w:rPr>
          <w:rFonts w:asciiTheme="majorHAnsi" w:hAnsiTheme="majorHAnsi"/>
          <w:color w:val="22272F"/>
          <w:sz w:val="28"/>
          <w:szCs w:val="28"/>
        </w:rPr>
        <w:t>за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исключением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лиц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чья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профессиональная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деятельность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связана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любыми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видами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источников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ионизирующих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излучений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условиях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радиационной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обстановки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рабочем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месте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соответствующей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профилю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проводимой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), </w:t>
      </w:r>
      <w:r w:rsidRPr="00230A6E">
        <w:rPr>
          <w:rFonts w:asciiTheme="majorHAnsi" w:hAnsiTheme="majorHAnsi"/>
          <w:color w:val="22272F"/>
          <w:sz w:val="28"/>
          <w:szCs w:val="28"/>
        </w:rPr>
        <w:t>получившие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сверхнормативные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дозы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облучения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оказании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медицинской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помощи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обслуживании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период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26 </w:t>
      </w:r>
      <w:r w:rsidRPr="00230A6E">
        <w:rPr>
          <w:rFonts w:asciiTheme="majorHAnsi" w:hAnsiTheme="majorHAnsi"/>
          <w:color w:val="22272F"/>
          <w:sz w:val="28"/>
          <w:szCs w:val="28"/>
        </w:rPr>
        <w:t>апреля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30 </w:t>
      </w:r>
      <w:r w:rsidRPr="00230A6E">
        <w:rPr>
          <w:rFonts w:asciiTheme="majorHAnsi" w:hAnsiTheme="majorHAnsi"/>
          <w:color w:val="22272F"/>
          <w:sz w:val="28"/>
          <w:szCs w:val="28"/>
        </w:rPr>
        <w:t>июня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1986 </w:t>
      </w:r>
      <w:r w:rsidRPr="00230A6E">
        <w:rPr>
          <w:rFonts w:asciiTheme="majorHAnsi" w:hAnsiTheme="majorHAnsi"/>
          <w:color w:val="22272F"/>
          <w:sz w:val="28"/>
          <w:szCs w:val="28"/>
        </w:rPr>
        <w:t>года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лиц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пострадавших</w:t>
      </w:r>
      <w:proofErr w:type="gramEnd"/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результате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являвшихся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источником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ионизирующих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излучений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4)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(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временно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направленные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командированные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), </w:t>
      </w:r>
      <w:r w:rsidRPr="00230A6E">
        <w:rPr>
          <w:rFonts w:asciiTheme="majorHAnsi" w:hAnsiTheme="majorHAnsi"/>
          <w:color w:val="22272F"/>
          <w:sz w:val="28"/>
          <w:szCs w:val="28"/>
        </w:rPr>
        <w:t>принимавшие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1988 - 1990 </w:t>
      </w:r>
      <w:r w:rsidRPr="00230A6E">
        <w:rPr>
          <w:rFonts w:asciiTheme="majorHAnsi" w:hAnsiTheme="majorHAnsi"/>
          <w:color w:val="22272F"/>
          <w:sz w:val="28"/>
          <w:szCs w:val="28"/>
        </w:rPr>
        <w:t>годах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пределах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отчуждения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занятые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этот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период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эксплуатации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других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АЭС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;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военнослужащие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военнообязанные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призванные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специальные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привлеченные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эти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годы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выполнению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связанных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независимо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места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дислокации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выполнявшихся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также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лица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начальствующего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рядового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внутренних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проходившие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1988 - 1990 </w:t>
      </w:r>
      <w:r w:rsidRPr="00230A6E">
        <w:rPr>
          <w:rFonts w:asciiTheme="majorHAnsi" w:hAnsiTheme="majorHAnsi"/>
          <w:color w:val="22272F"/>
          <w:sz w:val="28"/>
          <w:szCs w:val="28"/>
        </w:rPr>
        <w:t>годах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службу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зоне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отчуждения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5) </w:t>
      </w:r>
      <w:r w:rsidRPr="00230A6E">
        <w:rPr>
          <w:rFonts w:asciiTheme="majorHAnsi" w:hAnsiTheme="majorHAnsi"/>
          <w:color w:val="22272F"/>
          <w:sz w:val="28"/>
          <w:szCs w:val="28"/>
        </w:rPr>
        <w:t>нетрудоспособные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члены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семьи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находившиеся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иждивении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погибших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(</w:t>
      </w:r>
      <w:r w:rsidRPr="00230A6E">
        <w:rPr>
          <w:rFonts w:asciiTheme="majorHAnsi" w:hAnsiTheme="majorHAnsi"/>
          <w:color w:val="22272F"/>
          <w:sz w:val="28"/>
          <w:szCs w:val="28"/>
        </w:rPr>
        <w:t>умерших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) </w:t>
      </w:r>
      <w:r w:rsidRPr="00230A6E">
        <w:rPr>
          <w:rFonts w:asciiTheme="majorHAnsi" w:hAnsiTheme="majorHAnsi"/>
          <w:color w:val="22272F"/>
          <w:sz w:val="28"/>
          <w:szCs w:val="28"/>
        </w:rPr>
        <w:t>инвалидов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вследствие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указанных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 </w:t>
      </w:r>
      <w:hyperlink r:id="rId5" w:anchor="/document/400542745/entry/41" w:history="1">
        <w:r w:rsidRPr="00230A6E">
          <w:rPr>
            <w:rStyle w:val="a3"/>
            <w:rFonts w:asciiTheme="majorHAnsi" w:hAnsiTheme="majorHAnsi"/>
            <w:color w:val="3272C0"/>
            <w:sz w:val="28"/>
            <w:szCs w:val="28"/>
            <w:u w:val="none"/>
          </w:rPr>
          <w:t>подпунктах</w:t>
        </w:r>
        <w:r w:rsidRPr="00230A6E">
          <w:rPr>
            <w:rStyle w:val="a3"/>
            <w:rFonts w:asciiTheme="majorHAnsi" w:hAnsiTheme="majorHAnsi" w:cs="Tahoma"/>
            <w:color w:val="3272C0"/>
            <w:sz w:val="28"/>
            <w:szCs w:val="28"/>
            <w:u w:val="none"/>
          </w:rPr>
          <w:t xml:space="preserve"> 1</w:t>
        </w:r>
      </w:hyperlink>
      <w:r w:rsidRPr="00230A6E">
        <w:rPr>
          <w:rFonts w:asciiTheme="majorHAnsi" w:hAnsiTheme="majorHAnsi" w:cs="Tahoma"/>
          <w:color w:val="22272F"/>
          <w:sz w:val="28"/>
          <w:szCs w:val="28"/>
        </w:rPr>
        <w:t>, </w:t>
      </w:r>
      <w:hyperlink r:id="rId6" w:anchor="/document/400542745/entry/42" w:history="1">
        <w:r w:rsidRPr="00230A6E">
          <w:rPr>
            <w:rStyle w:val="a3"/>
            <w:rFonts w:asciiTheme="majorHAnsi" w:hAnsiTheme="majorHAnsi" w:cs="Tahoma"/>
            <w:color w:val="3272C0"/>
            <w:sz w:val="28"/>
            <w:szCs w:val="28"/>
            <w:u w:val="none"/>
          </w:rPr>
          <w:t>2</w:t>
        </w:r>
      </w:hyperlink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 , </w:t>
      </w:r>
      <w:r w:rsidRPr="00230A6E">
        <w:rPr>
          <w:rFonts w:asciiTheme="majorHAnsi" w:hAnsiTheme="majorHAnsi"/>
          <w:color w:val="22272F"/>
          <w:sz w:val="28"/>
          <w:szCs w:val="28"/>
        </w:rPr>
        <w:t>либо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участников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катастрофы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Чернобыльской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АЭС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указанных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 </w:t>
      </w:r>
      <w:hyperlink r:id="rId7" w:anchor="/document/400542745/entry/43" w:history="1">
        <w:r w:rsidRPr="00230A6E">
          <w:rPr>
            <w:rStyle w:val="a3"/>
            <w:rFonts w:asciiTheme="majorHAnsi" w:hAnsiTheme="majorHAnsi"/>
            <w:color w:val="3272C0"/>
            <w:sz w:val="28"/>
            <w:szCs w:val="28"/>
            <w:u w:val="none"/>
          </w:rPr>
          <w:t>подпунктах</w:t>
        </w:r>
        <w:r w:rsidRPr="00230A6E">
          <w:rPr>
            <w:rStyle w:val="a3"/>
            <w:rFonts w:asciiTheme="majorHAnsi" w:hAnsiTheme="majorHAnsi" w:cs="Tahoma"/>
            <w:color w:val="3272C0"/>
            <w:sz w:val="28"/>
            <w:szCs w:val="28"/>
            <w:u w:val="none"/>
          </w:rPr>
          <w:t xml:space="preserve"> 3</w:t>
        </w:r>
      </w:hyperlink>
      <w:r w:rsidRPr="00230A6E">
        <w:rPr>
          <w:rFonts w:asciiTheme="majorHAnsi" w:hAnsiTheme="majorHAnsi" w:cs="Tahoma"/>
          <w:color w:val="22272F"/>
          <w:sz w:val="28"/>
          <w:szCs w:val="28"/>
        </w:rPr>
        <w:t>, </w:t>
      </w:r>
      <w:hyperlink r:id="rId8" w:anchor="/document/400542745/entry/44" w:history="1">
        <w:r w:rsidRPr="00230A6E">
          <w:rPr>
            <w:rStyle w:val="a3"/>
            <w:rFonts w:asciiTheme="majorHAnsi" w:hAnsiTheme="majorHAnsi" w:cs="Tahoma"/>
            <w:color w:val="3272C0"/>
            <w:sz w:val="28"/>
            <w:szCs w:val="28"/>
            <w:u w:val="none"/>
          </w:rPr>
          <w:t>4</w:t>
        </w:r>
      </w:hyperlink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6)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подразделений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особого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риска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военнослужащих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вольнонаемного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Вооруженных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Сил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СССР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войск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Комитета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государственной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безопасности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СССР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внутренних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войск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железнодорожных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lastRenderedPageBreak/>
        <w:t>войск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других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воинских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формирований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лиц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начальствующего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рядового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внутренних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: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/>
          <w:color w:val="22272F"/>
          <w:sz w:val="28"/>
          <w:szCs w:val="28"/>
        </w:rPr>
        <w:t>непосредственные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участники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испытаний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ядерного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оружия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атмосфере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боевых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радиоактивных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веществ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учений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применением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такого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оружия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даты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фактического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прекращения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таких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испытаний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учений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/>
          <w:color w:val="22272F"/>
          <w:sz w:val="28"/>
          <w:szCs w:val="28"/>
        </w:rPr>
        <w:t>непосредственные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участники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подземных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испытаний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ядерного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оружия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условиях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нештатных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радиационных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ситуаций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действия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других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поражающих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факторов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ядерного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оружия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/>
          <w:color w:val="22272F"/>
          <w:sz w:val="28"/>
          <w:szCs w:val="28"/>
        </w:rPr>
        <w:t>непосредственные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участники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радиационных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аварий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ядерных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установках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надводных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подводных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кораблей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других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объектах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/>
          <w:color w:val="22272F"/>
          <w:sz w:val="28"/>
          <w:szCs w:val="28"/>
        </w:rPr>
        <w:t>личный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отдельных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proofErr w:type="gramStart"/>
      <w:r w:rsidRPr="00230A6E">
        <w:rPr>
          <w:rFonts w:asciiTheme="majorHAnsi" w:hAnsiTheme="majorHAnsi"/>
          <w:color w:val="22272F"/>
          <w:sz w:val="28"/>
          <w:szCs w:val="28"/>
        </w:rPr>
        <w:t>подразделении</w:t>
      </w:r>
      <w:proofErr w:type="gramEnd"/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сборке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ядерных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зарядов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военнослужащих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/>
          <w:color w:val="22272F"/>
          <w:sz w:val="28"/>
          <w:szCs w:val="28"/>
        </w:rPr>
        <w:t>непосредственные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участники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подземных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испытаний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ядерного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оружия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проведения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обеспечения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сбору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захоронению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радиоактивных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веществ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proofErr w:type="gramStart"/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7)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(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временно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направленные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командированные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), </w:t>
      </w:r>
      <w:r w:rsidRPr="00230A6E">
        <w:rPr>
          <w:rFonts w:asciiTheme="majorHAnsi" w:hAnsiTheme="majorHAnsi"/>
          <w:color w:val="22272F"/>
          <w:sz w:val="28"/>
          <w:szCs w:val="28"/>
        </w:rPr>
        <w:t>включая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военнослужащих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военнообязанных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призванных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специальные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лица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начальствующего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рядового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внутренних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государственной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безопасности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обороны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принимавшие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1957 - 1958 </w:t>
      </w:r>
      <w:r w:rsidRPr="00230A6E">
        <w:rPr>
          <w:rFonts w:asciiTheme="majorHAnsi" w:hAnsiTheme="majorHAnsi"/>
          <w:color w:val="22272F"/>
          <w:sz w:val="28"/>
          <w:szCs w:val="28"/>
        </w:rPr>
        <w:t>годах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непосредственное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аварии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1957 </w:t>
      </w:r>
      <w:r w:rsidRPr="00230A6E">
        <w:rPr>
          <w:rFonts w:asciiTheme="majorHAnsi" w:hAnsiTheme="majorHAnsi"/>
          <w:color w:val="22272F"/>
          <w:sz w:val="28"/>
          <w:szCs w:val="28"/>
        </w:rPr>
        <w:t>году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производственном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объединении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"</w:t>
      </w:r>
      <w:r w:rsidRPr="00230A6E">
        <w:rPr>
          <w:rFonts w:asciiTheme="majorHAnsi" w:hAnsiTheme="majorHAnsi"/>
          <w:color w:val="22272F"/>
          <w:sz w:val="28"/>
          <w:szCs w:val="28"/>
        </w:rPr>
        <w:t>Маяк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", </w:t>
      </w:r>
      <w:r w:rsidRPr="00230A6E">
        <w:rPr>
          <w:rFonts w:asciiTheme="majorHAnsi" w:hAnsiTheme="majorHAnsi"/>
          <w:color w:val="22272F"/>
          <w:sz w:val="28"/>
          <w:szCs w:val="28"/>
        </w:rPr>
        <w:t>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также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включая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военнослужащих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военнообязанных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призванных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proofErr w:type="gramEnd"/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специальные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лица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начальствующего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рядового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внутренних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государственной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безопасности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обороны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занятые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проведению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защитных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мероприятий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реабилитации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радиоактивно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загрязненных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территорий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вдоль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реки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proofErr w:type="spellStart"/>
      <w:r w:rsidRPr="00230A6E">
        <w:rPr>
          <w:rFonts w:asciiTheme="majorHAnsi" w:hAnsiTheme="majorHAnsi"/>
          <w:color w:val="22272F"/>
          <w:sz w:val="28"/>
          <w:szCs w:val="28"/>
        </w:rPr>
        <w:t>Теча</w:t>
      </w:r>
      <w:proofErr w:type="spellEnd"/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1949 - 1956 </w:t>
      </w:r>
      <w:r w:rsidRPr="00230A6E">
        <w:rPr>
          <w:rFonts w:asciiTheme="majorHAnsi" w:hAnsiTheme="majorHAnsi"/>
          <w:color w:val="22272F"/>
          <w:sz w:val="28"/>
          <w:szCs w:val="28"/>
        </w:rPr>
        <w:t>годах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proofErr w:type="gramStart"/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8)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(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временно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направленные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или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командированные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), </w:t>
      </w:r>
      <w:r w:rsidRPr="00230A6E">
        <w:rPr>
          <w:rFonts w:asciiTheme="majorHAnsi" w:hAnsiTheme="majorHAnsi"/>
          <w:color w:val="22272F"/>
          <w:sz w:val="28"/>
          <w:szCs w:val="28"/>
        </w:rPr>
        <w:t>включая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военнослужащих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военнообязанных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призванных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специальные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лица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начальствующего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рядового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внутренних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государственной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безопасности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обороны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принимавшие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1959 - 1961 </w:t>
      </w:r>
      <w:r w:rsidRPr="00230A6E">
        <w:rPr>
          <w:rFonts w:asciiTheme="majorHAnsi" w:hAnsiTheme="majorHAnsi"/>
          <w:color w:val="22272F"/>
          <w:sz w:val="28"/>
          <w:szCs w:val="28"/>
        </w:rPr>
        <w:t>годах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непосредственное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участие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ликвидации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последствий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аварии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1957 </w:t>
      </w:r>
      <w:r w:rsidRPr="00230A6E">
        <w:rPr>
          <w:rFonts w:asciiTheme="majorHAnsi" w:hAnsiTheme="majorHAnsi"/>
          <w:color w:val="22272F"/>
          <w:sz w:val="28"/>
          <w:szCs w:val="28"/>
        </w:rPr>
        <w:t>году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производственном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объединении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"</w:t>
      </w:r>
      <w:r w:rsidRPr="00230A6E">
        <w:rPr>
          <w:rFonts w:asciiTheme="majorHAnsi" w:hAnsiTheme="majorHAnsi"/>
          <w:color w:val="22272F"/>
          <w:sz w:val="28"/>
          <w:szCs w:val="28"/>
        </w:rPr>
        <w:t>Маяк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", </w:t>
      </w:r>
      <w:r w:rsidRPr="00230A6E">
        <w:rPr>
          <w:rFonts w:asciiTheme="majorHAnsi" w:hAnsiTheme="majorHAnsi"/>
          <w:color w:val="22272F"/>
          <w:sz w:val="28"/>
          <w:szCs w:val="28"/>
        </w:rPr>
        <w:t>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также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включая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военнослужащих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военнообязанных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призванных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proofErr w:type="gramEnd"/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специальные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сборы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лица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начальствующего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рядового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состава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внутренних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дел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государственной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безопасности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органов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гражданской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обороны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занятые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на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lastRenderedPageBreak/>
        <w:t>работах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проведению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защитных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мероприятий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реабилитации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радиоактивно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загрязненных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территорий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вдоль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реки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proofErr w:type="spellStart"/>
      <w:r w:rsidRPr="00230A6E">
        <w:rPr>
          <w:rFonts w:asciiTheme="majorHAnsi" w:hAnsiTheme="majorHAnsi"/>
          <w:color w:val="22272F"/>
          <w:sz w:val="28"/>
          <w:szCs w:val="28"/>
        </w:rPr>
        <w:t>Теча</w:t>
      </w:r>
      <w:proofErr w:type="spellEnd"/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1957 - 1962 </w:t>
      </w:r>
      <w:r w:rsidRPr="00230A6E">
        <w:rPr>
          <w:rFonts w:asciiTheme="majorHAnsi" w:hAnsiTheme="majorHAnsi"/>
          <w:color w:val="22272F"/>
          <w:sz w:val="28"/>
          <w:szCs w:val="28"/>
        </w:rPr>
        <w:t>годах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9) </w:t>
      </w:r>
      <w:r w:rsidRPr="00230A6E">
        <w:rPr>
          <w:rFonts w:asciiTheme="majorHAnsi" w:hAnsiTheme="majorHAnsi"/>
          <w:color w:val="22272F"/>
          <w:sz w:val="28"/>
          <w:szCs w:val="28"/>
        </w:rPr>
        <w:t>члены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семей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потерявшие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кормильца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подразделений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особого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риска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указанных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 </w:t>
      </w:r>
      <w:hyperlink r:id="rId9" w:anchor="/document/400542745/entry/46" w:history="1">
        <w:proofErr w:type="gramStart"/>
        <w:r w:rsidRPr="00230A6E">
          <w:rPr>
            <w:rStyle w:val="a3"/>
            <w:rFonts w:asciiTheme="majorHAnsi" w:hAnsiTheme="majorHAnsi"/>
            <w:color w:val="3272C0"/>
            <w:sz w:val="28"/>
            <w:szCs w:val="28"/>
            <w:u w:val="none"/>
          </w:rPr>
          <w:t>подпункте</w:t>
        </w:r>
        <w:proofErr w:type="gramEnd"/>
        <w:r w:rsidRPr="00230A6E">
          <w:rPr>
            <w:rStyle w:val="a3"/>
            <w:rFonts w:asciiTheme="majorHAnsi" w:hAnsiTheme="majorHAnsi" w:cs="Tahoma"/>
            <w:color w:val="3272C0"/>
            <w:sz w:val="28"/>
            <w:szCs w:val="28"/>
            <w:u w:val="none"/>
          </w:rPr>
          <w:t xml:space="preserve"> 6</w:t>
        </w:r>
      </w:hyperlink>
      <w:r w:rsidRPr="00230A6E">
        <w:rPr>
          <w:rFonts w:asciiTheme="majorHAnsi" w:hAnsiTheme="majorHAnsi" w:cs="Tahoma"/>
          <w:color w:val="22272F"/>
          <w:sz w:val="28"/>
          <w:szCs w:val="28"/>
        </w:rPr>
        <w:t> </w:t>
      </w:r>
      <w:r w:rsidRPr="00230A6E">
        <w:rPr>
          <w:rFonts w:asciiTheme="majorHAnsi" w:hAnsiTheme="majorHAnsi"/>
          <w:color w:val="22272F"/>
          <w:sz w:val="28"/>
          <w:szCs w:val="28"/>
        </w:rPr>
        <w:t>настоящего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пункта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;</w:t>
      </w:r>
    </w:p>
    <w:p w:rsidR="00A71567" w:rsidRPr="00230A6E" w:rsidRDefault="00A71567" w:rsidP="00790D84">
      <w:pPr>
        <w:pStyle w:val="s1"/>
        <w:shd w:val="clear" w:color="auto" w:fill="FFFFFF"/>
        <w:jc w:val="both"/>
        <w:rPr>
          <w:rFonts w:asciiTheme="majorHAnsi" w:hAnsiTheme="majorHAnsi" w:cs="Tahoma"/>
          <w:color w:val="22272F"/>
          <w:sz w:val="28"/>
          <w:szCs w:val="28"/>
        </w:rPr>
      </w:pP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10) </w:t>
      </w:r>
      <w:r w:rsidRPr="00230A6E">
        <w:rPr>
          <w:rFonts w:asciiTheme="majorHAnsi" w:hAnsiTheme="majorHAnsi"/>
          <w:color w:val="22272F"/>
          <w:sz w:val="28"/>
          <w:szCs w:val="28"/>
        </w:rPr>
        <w:t>члены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семей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потерявшие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кормильца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из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числа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граждан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, </w:t>
      </w:r>
      <w:r w:rsidRPr="00230A6E">
        <w:rPr>
          <w:rFonts w:asciiTheme="majorHAnsi" w:hAnsiTheme="majorHAnsi"/>
          <w:color w:val="22272F"/>
          <w:sz w:val="28"/>
          <w:szCs w:val="28"/>
        </w:rPr>
        <w:t>указанных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 xml:space="preserve"> </w:t>
      </w:r>
      <w:r w:rsidRPr="00230A6E">
        <w:rPr>
          <w:rFonts w:asciiTheme="majorHAnsi" w:hAnsiTheme="majorHAnsi"/>
          <w:color w:val="22272F"/>
          <w:sz w:val="28"/>
          <w:szCs w:val="28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</w:rPr>
        <w:t> </w:t>
      </w:r>
      <w:hyperlink r:id="rId10" w:anchor="/document/400542745/entry/47" w:history="1">
        <w:r w:rsidRPr="00230A6E">
          <w:rPr>
            <w:rStyle w:val="a3"/>
            <w:rFonts w:asciiTheme="majorHAnsi" w:hAnsiTheme="majorHAnsi"/>
            <w:color w:val="3272C0"/>
            <w:sz w:val="28"/>
            <w:szCs w:val="28"/>
            <w:u w:val="none"/>
          </w:rPr>
          <w:t>подпунктах</w:t>
        </w:r>
        <w:r w:rsidRPr="00230A6E">
          <w:rPr>
            <w:rStyle w:val="a3"/>
            <w:rFonts w:asciiTheme="majorHAnsi" w:hAnsiTheme="majorHAnsi" w:cs="Tahoma"/>
            <w:color w:val="3272C0"/>
            <w:sz w:val="28"/>
            <w:szCs w:val="28"/>
            <w:u w:val="none"/>
          </w:rPr>
          <w:t xml:space="preserve"> 7</w:t>
        </w:r>
      </w:hyperlink>
      <w:r w:rsidRPr="00230A6E">
        <w:rPr>
          <w:rFonts w:asciiTheme="majorHAnsi" w:hAnsiTheme="majorHAnsi" w:cs="Tahoma"/>
          <w:color w:val="22272F"/>
          <w:sz w:val="28"/>
          <w:szCs w:val="28"/>
        </w:rPr>
        <w:t>, </w:t>
      </w:r>
      <w:hyperlink r:id="rId11" w:anchor="/document/400542745/entry/48" w:history="1">
        <w:r w:rsidRPr="00230A6E">
          <w:rPr>
            <w:rStyle w:val="a3"/>
            <w:rFonts w:asciiTheme="majorHAnsi" w:hAnsiTheme="majorHAnsi" w:cs="Tahoma"/>
            <w:color w:val="3272C0"/>
            <w:sz w:val="28"/>
            <w:szCs w:val="28"/>
            <w:u w:val="none"/>
          </w:rPr>
          <w:t>8</w:t>
        </w:r>
      </w:hyperlink>
      <w:r w:rsidR="00790D84" w:rsidRPr="00230A6E">
        <w:rPr>
          <w:rFonts w:asciiTheme="majorHAnsi" w:hAnsiTheme="majorHAnsi" w:cs="Tahoma"/>
          <w:color w:val="22272F"/>
          <w:sz w:val="28"/>
          <w:szCs w:val="28"/>
        </w:rPr>
        <w:t>.</w:t>
      </w:r>
    </w:p>
    <w:p w:rsidR="00FE1A4D" w:rsidRDefault="00FE1A4D" w:rsidP="00FE1A4D">
      <w:pPr>
        <w:pStyle w:val="a4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Более подробную информацию можно получить 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 w:rsidR="00E42B04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учреждении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Pr="00230A6E">
        <w:rPr>
          <w:rFonts w:asciiTheme="majorHAnsi" w:eastAsiaTheme="minorEastAsia" w:hAnsiTheme="majorHAnsi"/>
          <w:sz w:val="28"/>
          <w:szCs w:val="28"/>
        </w:rPr>
        <w:t xml:space="preserve">по адресу: г. Нижнеудинск, ул. 2-я </w:t>
      </w:r>
      <w:proofErr w:type="gramStart"/>
      <w:r w:rsidRPr="00230A6E">
        <w:rPr>
          <w:rFonts w:asciiTheme="majorHAnsi" w:eastAsiaTheme="minorEastAsia" w:hAnsiTheme="majorHAnsi"/>
          <w:sz w:val="28"/>
          <w:szCs w:val="28"/>
        </w:rPr>
        <w:t>Пролетарская</w:t>
      </w:r>
      <w:proofErr w:type="gramEnd"/>
      <w:r w:rsidRPr="00230A6E">
        <w:rPr>
          <w:rFonts w:asciiTheme="majorHAnsi" w:eastAsiaTheme="minorEastAsia" w:hAnsiTheme="majorHAnsi"/>
          <w:sz w:val="28"/>
          <w:szCs w:val="28"/>
        </w:rPr>
        <w:t>, д. 14</w:t>
      </w:r>
      <w:r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bdr w:val="none" w:sz="0" w:space="0" w:color="auto" w:frame="1"/>
        </w:rPr>
        <w:t>по телефонам</w:t>
      </w:r>
      <w:r w:rsidRPr="00936DDB"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FE1A4D" w:rsidRPr="00936DDB" w:rsidRDefault="00FE1A4D" w:rsidP="00FE1A4D">
      <w:pPr>
        <w:pStyle w:val="a4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в г. Нижнеудинске – 8 (395 57) 7-16-20; </w:t>
      </w:r>
      <w:bookmarkStart w:id="0" w:name="_GoBack"/>
      <w:bookmarkEnd w:id="0"/>
    </w:p>
    <w:p w:rsidR="00FE1A4D" w:rsidRPr="00936DDB" w:rsidRDefault="00FE1A4D" w:rsidP="00FE1A4D">
      <w:pPr>
        <w:pStyle w:val="a4"/>
        <w:shd w:val="clear" w:color="auto" w:fill="FBFCFC"/>
        <w:spacing w:before="0" w:beforeAutospacing="0" w:after="0" w:afterAutospacing="0"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936DDB">
        <w:rPr>
          <w:color w:val="000000"/>
          <w:sz w:val="28"/>
          <w:szCs w:val="28"/>
          <w:bdr w:val="none" w:sz="0" w:space="0" w:color="auto" w:frame="1"/>
        </w:rPr>
        <w:t>в г. Алзамае – 8 (395 57) 6-16-40.</w:t>
      </w:r>
    </w:p>
    <w:p w:rsidR="00FE1A4D" w:rsidRDefault="00FE1A4D" w:rsidP="00FE1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567" w:rsidRPr="005209CF" w:rsidRDefault="00A71567" w:rsidP="00790D84">
      <w:pPr>
        <w:jc w:val="both"/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</w:pPr>
    </w:p>
    <w:sectPr w:rsidR="00A71567" w:rsidRPr="005209CF" w:rsidSect="00790D84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67"/>
    <w:rsid w:val="00230A6E"/>
    <w:rsid w:val="0024485A"/>
    <w:rsid w:val="002C6912"/>
    <w:rsid w:val="005209CF"/>
    <w:rsid w:val="0055162A"/>
    <w:rsid w:val="005D078F"/>
    <w:rsid w:val="006708D3"/>
    <w:rsid w:val="00790D84"/>
    <w:rsid w:val="008D06EF"/>
    <w:rsid w:val="00902426"/>
    <w:rsid w:val="009B16C2"/>
    <w:rsid w:val="00A66B84"/>
    <w:rsid w:val="00A71567"/>
    <w:rsid w:val="00E34D26"/>
    <w:rsid w:val="00E42B04"/>
    <w:rsid w:val="00F609AE"/>
    <w:rsid w:val="00FE1A4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7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15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7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15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3</cp:revision>
  <cp:lastPrinted>2021-05-27T01:45:00Z</cp:lastPrinted>
  <dcterms:created xsi:type="dcterms:W3CDTF">2021-05-27T01:47:00Z</dcterms:created>
  <dcterms:modified xsi:type="dcterms:W3CDTF">2021-05-27T02:06:00Z</dcterms:modified>
</cp:coreProperties>
</file>