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НИЖНЕУДИНСКИЙ РАЙОН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Д У М А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ШУМСКОГО МУНИЦИПАЛЬНОГО ОБРАЗОВАНИЯ -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pacing w:val="180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1B33BD" w:rsidRPr="00423B4D" w:rsidRDefault="001B33BD" w:rsidP="001B33BD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pacing w:val="180"/>
          <w:sz w:val="24"/>
          <w:szCs w:val="24"/>
        </w:rPr>
        <w:t>*****************************</w:t>
      </w:r>
      <w:r w:rsidR="002C74FE">
        <w:rPr>
          <w:rFonts w:ascii="Times New Roman" w:eastAsia="Calibri" w:hAnsi="Times New Roman" w:cs="Times New Roman"/>
          <w:spacing w:val="180"/>
          <w:sz w:val="24"/>
          <w:szCs w:val="24"/>
        </w:rPr>
        <w:t>**</w:t>
      </w:r>
    </w:p>
    <w:p w:rsidR="001B33BD" w:rsidRPr="00423B4D" w:rsidRDefault="001B33BD" w:rsidP="001B33BD">
      <w:pPr>
        <w:tabs>
          <w:tab w:val="left" w:pos="6466"/>
        </w:tabs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 xml:space="preserve">р. п. Шумский, ул. Заозерная, 2                                                 </w:t>
      </w:r>
      <w:r w:rsidR="00423B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3B4D">
        <w:rPr>
          <w:rFonts w:ascii="Times New Roman" w:eastAsia="Calibri" w:hAnsi="Times New Roman" w:cs="Times New Roman"/>
          <w:sz w:val="24"/>
          <w:szCs w:val="24"/>
        </w:rPr>
        <w:t>тел.: 8 (39557)7-08-96</w:t>
      </w:r>
    </w:p>
    <w:p w:rsidR="001B33BD" w:rsidRPr="00423B4D" w:rsidRDefault="001B33BD" w:rsidP="001B33BD">
      <w:pPr>
        <w:tabs>
          <w:tab w:val="left" w:pos="6466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23B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5076E" w:rsidRPr="00423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B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3B4D">
        <w:rPr>
          <w:rFonts w:ascii="Times New Roman" w:eastAsia="Calibri" w:hAnsi="Times New Roman" w:cs="Times New Roman"/>
          <w:sz w:val="24"/>
          <w:szCs w:val="24"/>
        </w:rPr>
        <w:t>8-950-087-78-60</w:t>
      </w:r>
    </w:p>
    <w:p w:rsidR="00A5076E" w:rsidRPr="002C74FE" w:rsidRDefault="00A5076E" w:rsidP="001B33BD">
      <w:pPr>
        <w:tabs>
          <w:tab w:val="left" w:pos="6466"/>
        </w:tabs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23B4D" w:rsidRPr="002C74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3B4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Pr="002C74F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23B4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mail</w:t>
      </w:r>
      <w:r w:rsidRPr="002C7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FD58A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</w:t>
      </w:r>
      <w:r w:rsidRPr="00423B4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humskoemo</w:t>
      </w:r>
      <w:r w:rsidRPr="002C74FE">
        <w:rPr>
          <w:rFonts w:ascii="Times New Roman" w:eastAsia="Times New Roman" w:hAnsi="Times New Roman" w:cs="Times New Roman"/>
          <w:color w:val="333333"/>
          <w:sz w:val="24"/>
          <w:szCs w:val="24"/>
        </w:rPr>
        <w:t>@</w:t>
      </w:r>
      <w:r w:rsidRPr="00423B4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rambler</w:t>
      </w:r>
      <w:r w:rsidRPr="002C74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23B4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</w:p>
    <w:p w:rsidR="001B33BD" w:rsidRPr="00423B4D" w:rsidRDefault="001B33BD" w:rsidP="001B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3B4D">
        <w:rPr>
          <w:rFonts w:ascii="Times New Roman" w:hAnsi="Times New Roman" w:cs="Times New Roman"/>
          <w:sz w:val="24"/>
          <w:szCs w:val="24"/>
        </w:rPr>
        <w:t>от</w:t>
      </w:r>
      <w:r w:rsidR="00FD58A6">
        <w:rPr>
          <w:rFonts w:ascii="Times New Roman" w:hAnsi="Times New Roman" w:cs="Times New Roman"/>
          <w:sz w:val="24"/>
          <w:szCs w:val="24"/>
        </w:rPr>
        <w:t xml:space="preserve"> «28» декабря </w:t>
      </w:r>
      <w:r w:rsidRPr="00A8580C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Pr="00423B4D">
        <w:rPr>
          <w:rFonts w:ascii="Times New Roman" w:eastAsia="Calibri" w:hAnsi="Times New Roman" w:cs="Times New Roman"/>
          <w:sz w:val="24"/>
          <w:szCs w:val="24"/>
        </w:rPr>
        <w:t>г</w:t>
      </w:r>
      <w:r w:rsidRPr="00A8580C">
        <w:rPr>
          <w:rFonts w:ascii="Times New Roman" w:eastAsia="Calibri" w:hAnsi="Times New Roman" w:cs="Times New Roman"/>
          <w:sz w:val="24"/>
          <w:szCs w:val="24"/>
        </w:rPr>
        <w:t xml:space="preserve">.           </w:t>
      </w:r>
      <w:r w:rsidR="00FD58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580C">
        <w:rPr>
          <w:rFonts w:ascii="Times New Roman" w:hAnsi="Times New Roman" w:cs="Times New Roman"/>
          <w:sz w:val="24"/>
          <w:szCs w:val="24"/>
        </w:rPr>
        <w:t xml:space="preserve">  </w:t>
      </w:r>
      <w:r w:rsidR="00423B4D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Pr="00423B4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C74FE">
        <w:rPr>
          <w:rFonts w:ascii="Times New Roman" w:eastAsia="Calibri" w:hAnsi="Times New Roman" w:cs="Times New Roman"/>
          <w:sz w:val="24"/>
          <w:szCs w:val="24"/>
        </w:rPr>
        <w:t>41.</w:t>
      </w:r>
      <w:r w:rsidRPr="00423B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23B4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8A16B0" w:rsidRDefault="008A16B0" w:rsidP="00A8580C">
      <w:pPr>
        <w:pStyle w:val="Standard"/>
        <w:suppressAutoHyphens w:val="0"/>
        <w:contextualSpacing/>
        <w:rPr>
          <w:lang w:val="ru-RU"/>
        </w:rPr>
      </w:pPr>
    </w:p>
    <w:p w:rsidR="002C74FE" w:rsidRDefault="002C74FE" w:rsidP="00A8580C">
      <w:pPr>
        <w:pStyle w:val="Standard"/>
        <w:suppressAutoHyphens w:val="0"/>
        <w:contextualSpacing/>
        <w:rPr>
          <w:lang w:val="ru-RU"/>
        </w:rPr>
      </w:pPr>
      <w:r>
        <w:rPr>
          <w:lang w:val="ru-RU"/>
        </w:rPr>
        <w:t>«Об утверждении П</w:t>
      </w:r>
      <w:r w:rsidR="002A50CB">
        <w:rPr>
          <w:lang w:val="ru-RU"/>
        </w:rPr>
        <w:t>оложения</w:t>
      </w:r>
      <w:r w:rsidR="00FD58A6">
        <w:rPr>
          <w:lang w:val="ru-RU"/>
        </w:rPr>
        <w:t xml:space="preserve"> </w:t>
      </w:r>
      <w:r>
        <w:rPr>
          <w:lang w:val="ru-RU"/>
        </w:rPr>
        <w:t>о</w:t>
      </w:r>
      <w:r w:rsidR="002A50CB">
        <w:rPr>
          <w:lang w:val="ru-RU"/>
        </w:rPr>
        <w:t xml:space="preserve">б организации </w:t>
      </w:r>
    </w:p>
    <w:p w:rsidR="002C74FE" w:rsidRDefault="00457FFA" w:rsidP="00A8580C">
      <w:pPr>
        <w:pStyle w:val="Standard"/>
        <w:suppressAutoHyphens w:val="0"/>
        <w:contextualSpacing/>
        <w:rPr>
          <w:lang w:val="ru-RU"/>
        </w:rPr>
      </w:pPr>
      <w:r>
        <w:rPr>
          <w:lang w:val="ru-RU"/>
        </w:rPr>
        <w:t>т</w:t>
      </w:r>
      <w:r w:rsidR="002A50CB">
        <w:rPr>
          <w:lang w:val="ru-RU"/>
        </w:rPr>
        <w:t>ранспортного</w:t>
      </w:r>
      <w:r w:rsidR="002C74FE">
        <w:rPr>
          <w:lang w:val="ru-RU"/>
        </w:rPr>
        <w:t xml:space="preserve"> </w:t>
      </w:r>
      <w:r w:rsidR="002A50CB">
        <w:rPr>
          <w:lang w:val="ru-RU"/>
        </w:rPr>
        <w:t>обслуживания населения</w:t>
      </w:r>
      <w:r w:rsidR="00FD58A6">
        <w:rPr>
          <w:lang w:val="ru-RU"/>
        </w:rPr>
        <w:t xml:space="preserve"> </w:t>
      </w:r>
      <w:r w:rsidR="002C74FE">
        <w:rPr>
          <w:lang w:val="ru-RU"/>
        </w:rPr>
        <w:t>н</w:t>
      </w:r>
      <w:r w:rsidR="002A50CB">
        <w:rPr>
          <w:lang w:val="ru-RU"/>
        </w:rPr>
        <w:t xml:space="preserve">а </w:t>
      </w:r>
    </w:p>
    <w:p w:rsidR="002A50CB" w:rsidRPr="00423B4D" w:rsidRDefault="002A50CB" w:rsidP="00A8580C">
      <w:pPr>
        <w:pStyle w:val="Standard"/>
        <w:suppressAutoHyphens w:val="0"/>
        <w:contextualSpacing/>
        <w:rPr>
          <w:lang w:val="ru-RU"/>
        </w:rPr>
      </w:pPr>
      <w:r>
        <w:rPr>
          <w:lang w:val="ru-RU"/>
        </w:rPr>
        <w:t xml:space="preserve">территории Шумского </w:t>
      </w:r>
      <w:r w:rsidR="002C74FE">
        <w:rPr>
          <w:lang w:val="ru-RU"/>
        </w:rPr>
        <w:t>м</w:t>
      </w:r>
      <w:r>
        <w:rPr>
          <w:lang w:val="ru-RU"/>
        </w:rPr>
        <w:t>униципального образования»</w:t>
      </w:r>
    </w:p>
    <w:p w:rsidR="007525E6" w:rsidRDefault="007525E6" w:rsidP="00A5076E">
      <w:pPr>
        <w:pStyle w:val="Standard"/>
        <w:keepNext/>
        <w:suppressAutoHyphens w:val="0"/>
        <w:contextualSpacing/>
        <w:rPr>
          <w:kern w:val="2"/>
          <w:lang w:val="ru-RU"/>
        </w:rPr>
      </w:pPr>
    </w:p>
    <w:p w:rsidR="002C74FE" w:rsidRDefault="002C74FE" w:rsidP="00A5076E">
      <w:pPr>
        <w:pStyle w:val="Standard"/>
        <w:keepNext/>
        <w:suppressAutoHyphens w:val="0"/>
        <w:contextualSpacing/>
        <w:rPr>
          <w:kern w:val="2"/>
          <w:lang w:val="ru-RU"/>
        </w:rPr>
      </w:pPr>
    </w:p>
    <w:p w:rsidR="00617FAB" w:rsidRDefault="002A50CB" w:rsidP="002A50C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</w:t>
      </w:r>
      <w:r w:rsidR="00FD58A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</w:t>
      </w:r>
      <w:r w:rsidR="00AF537B" w:rsidRPr="00423B4D">
        <w:rPr>
          <w:rFonts w:ascii="Times New Roman" w:hAnsi="Times New Roman" w:cs="Times New Roman"/>
          <w:kern w:val="2"/>
          <w:sz w:val="24"/>
          <w:szCs w:val="24"/>
        </w:rPr>
        <w:t xml:space="preserve">В целях </w:t>
      </w:r>
      <w:r w:rsidR="00CB4BA4" w:rsidRPr="00423B4D">
        <w:rPr>
          <w:rFonts w:ascii="Times New Roman" w:hAnsi="Times New Roman" w:cs="Times New Roman"/>
          <w:kern w:val="2"/>
          <w:sz w:val="24"/>
          <w:szCs w:val="24"/>
        </w:rPr>
        <w:t>организации регулярных перевозок пассажиров и багажа автомобильным транспортом на территории</w:t>
      </w:r>
      <w:r w:rsidR="00AF537B" w:rsidRPr="00423B4D">
        <w:rPr>
          <w:rFonts w:ascii="Times New Roman" w:hAnsi="Times New Roman" w:cs="Times New Roman"/>
          <w:sz w:val="24"/>
          <w:szCs w:val="24"/>
        </w:rPr>
        <w:t xml:space="preserve"> </w:t>
      </w:r>
      <w:r w:rsidR="00617FAB" w:rsidRPr="00423B4D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AF537B" w:rsidRPr="00423B4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617FAB" w:rsidRPr="00423B4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AF537B" w:rsidRPr="00423B4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AF537B" w:rsidRPr="00423B4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7525E6" w:rsidRPr="00423B4D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="00E802DF" w:rsidRPr="00423B4D">
        <w:rPr>
          <w:rFonts w:ascii="Times New Roman" w:hAnsi="Times New Roman" w:cs="Times New Roman"/>
          <w:kern w:val="2"/>
          <w:sz w:val="24"/>
          <w:szCs w:val="24"/>
        </w:rPr>
        <w:t>Федеральным законом</w:t>
      </w:r>
      <w:r w:rsidR="007525E6" w:rsidRPr="00423B4D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2F67CC" w:rsidRPr="00423B4D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879F4" w:rsidRPr="00423B4D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2F67CC" w:rsidRPr="00423B4D">
        <w:rPr>
          <w:rFonts w:ascii="Times New Roman" w:hAnsi="Times New Roman" w:cs="Times New Roman"/>
          <w:kern w:val="2"/>
          <w:sz w:val="24"/>
          <w:szCs w:val="24"/>
        </w:rPr>
        <w:t xml:space="preserve">октября </w:t>
      </w:r>
      <w:r w:rsidR="00200EAF" w:rsidRPr="00423B4D">
        <w:rPr>
          <w:rFonts w:ascii="Times New Roman" w:hAnsi="Times New Roman" w:cs="Times New Roman"/>
          <w:kern w:val="2"/>
          <w:sz w:val="24"/>
          <w:szCs w:val="24"/>
        </w:rPr>
        <w:t>2003 года</w:t>
      </w:r>
      <w:r w:rsidR="006C243F" w:rsidRPr="00423B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F67CC" w:rsidRPr="00423B4D">
        <w:rPr>
          <w:rFonts w:ascii="Times New Roman" w:hAnsi="Times New Roman" w:cs="Times New Roman"/>
          <w:kern w:val="2"/>
          <w:sz w:val="24"/>
          <w:szCs w:val="24"/>
        </w:rPr>
        <w:t>№</w:t>
      </w:r>
      <w:r w:rsidR="006C243F" w:rsidRPr="00423B4D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2F67CC" w:rsidRPr="00423B4D">
        <w:rPr>
          <w:rFonts w:ascii="Times New Roman" w:hAnsi="Times New Roman" w:cs="Times New Roman"/>
          <w:kern w:val="2"/>
          <w:sz w:val="24"/>
          <w:szCs w:val="24"/>
        </w:rPr>
        <w:t>131</w:t>
      </w:r>
      <w:r w:rsidR="006C243F" w:rsidRPr="00423B4D">
        <w:rPr>
          <w:rFonts w:ascii="Times New Roman" w:hAnsi="Times New Roman" w:cs="Times New Roman"/>
          <w:kern w:val="2"/>
          <w:sz w:val="24"/>
          <w:szCs w:val="24"/>
        </w:rPr>
        <w:noBreakHyphen/>
      </w:r>
      <w:r w:rsidR="002F67CC" w:rsidRPr="00423B4D">
        <w:rPr>
          <w:rFonts w:ascii="Times New Roman" w:hAnsi="Times New Roman" w:cs="Times New Roman"/>
          <w:kern w:val="2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2351FC" w:rsidRPr="00423B4D">
        <w:rPr>
          <w:rFonts w:ascii="Times New Roman" w:hAnsi="Times New Roman" w:cs="Times New Roman"/>
          <w:kern w:val="2"/>
          <w:sz w:val="24"/>
          <w:szCs w:val="24"/>
        </w:rPr>
        <w:t>»,</w:t>
      </w:r>
      <w:r w:rsidR="005B538A" w:rsidRPr="00423B4D">
        <w:rPr>
          <w:rFonts w:ascii="Times New Roman" w:hAnsi="Times New Roman" w:cs="Times New Roman"/>
          <w:kern w:val="2"/>
          <w:sz w:val="24"/>
          <w:szCs w:val="24"/>
        </w:rPr>
        <w:t xml:space="preserve"> Фед</w:t>
      </w:r>
      <w:r w:rsidR="00E31890" w:rsidRPr="00423B4D">
        <w:rPr>
          <w:rFonts w:ascii="Times New Roman" w:hAnsi="Times New Roman" w:cs="Times New Roman"/>
          <w:kern w:val="2"/>
          <w:sz w:val="24"/>
          <w:szCs w:val="24"/>
        </w:rPr>
        <w:t>еральным законом от 13 </w:t>
      </w:r>
      <w:r w:rsidR="005B538A" w:rsidRPr="00423B4D">
        <w:rPr>
          <w:rFonts w:ascii="Times New Roman" w:hAnsi="Times New Roman" w:cs="Times New Roman"/>
          <w:kern w:val="2"/>
          <w:sz w:val="24"/>
          <w:szCs w:val="24"/>
        </w:rPr>
        <w:t>июля</w:t>
      </w:r>
      <w:r w:rsidR="00E31890" w:rsidRPr="00423B4D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5B538A" w:rsidRPr="00423B4D">
        <w:rPr>
          <w:rFonts w:ascii="Times New Roman" w:hAnsi="Times New Roman" w:cs="Times New Roman"/>
          <w:kern w:val="2"/>
          <w:sz w:val="24"/>
          <w:szCs w:val="24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C3A89" w:rsidRPr="00423B4D">
        <w:rPr>
          <w:rFonts w:ascii="Times New Roman" w:hAnsi="Times New Roman" w:cs="Times New Roman"/>
          <w:kern w:val="2"/>
          <w:sz w:val="24"/>
          <w:szCs w:val="24"/>
        </w:rPr>
        <w:t xml:space="preserve">льные акты Российской </w:t>
      </w:r>
      <w:r w:rsidR="005B538A" w:rsidRPr="00423B4D">
        <w:rPr>
          <w:rFonts w:ascii="Times New Roman" w:hAnsi="Times New Roman" w:cs="Times New Roman"/>
          <w:kern w:val="2"/>
          <w:sz w:val="24"/>
          <w:szCs w:val="24"/>
        </w:rPr>
        <w:t>Федерации», постановлением Правительств</w:t>
      </w:r>
      <w:r w:rsidR="006C3A89" w:rsidRPr="00423B4D">
        <w:rPr>
          <w:rFonts w:ascii="Times New Roman" w:hAnsi="Times New Roman" w:cs="Times New Roman"/>
          <w:kern w:val="2"/>
          <w:sz w:val="24"/>
          <w:szCs w:val="24"/>
        </w:rPr>
        <w:t xml:space="preserve">а Российской Федерации от </w:t>
      </w:r>
      <w:r w:rsidR="005B538A" w:rsidRPr="00423B4D">
        <w:rPr>
          <w:rFonts w:ascii="Times New Roman" w:hAnsi="Times New Roman" w:cs="Times New Roman"/>
          <w:kern w:val="2"/>
          <w:sz w:val="24"/>
          <w:szCs w:val="24"/>
        </w:rPr>
        <w:t xml:space="preserve">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A8580C">
        <w:rPr>
          <w:rFonts w:ascii="Times New Roman" w:hAnsi="Times New Roman" w:cs="Times New Roman"/>
          <w:kern w:val="2"/>
          <w:sz w:val="24"/>
          <w:szCs w:val="24"/>
        </w:rPr>
        <w:t>руководствуясь</w:t>
      </w:r>
      <w:r w:rsidR="0064359F" w:rsidRPr="00423B4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17FAB" w:rsidRPr="00423B4D">
        <w:rPr>
          <w:rFonts w:ascii="Times New Roman" w:hAnsi="Times New Roman" w:cs="Times New Roman"/>
          <w:sz w:val="24"/>
          <w:szCs w:val="24"/>
        </w:rPr>
        <w:t xml:space="preserve">ом </w:t>
      </w:r>
      <w:r w:rsidR="0064359F" w:rsidRPr="00423B4D">
        <w:rPr>
          <w:rFonts w:ascii="Times New Roman" w:hAnsi="Times New Roman" w:cs="Times New Roman"/>
          <w:sz w:val="24"/>
          <w:szCs w:val="24"/>
        </w:rPr>
        <w:t xml:space="preserve"> </w:t>
      </w:r>
      <w:r w:rsidR="00617FAB" w:rsidRPr="00423B4D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617FAB" w:rsidRPr="00423B4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CB4BA4" w:rsidRPr="00423B4D">
        <w:rPr>
          <w:rFonts w:ascii="Times New Roman" w:hAnsi="Times New Roman" w:cs="Times New Roman"/>
          <w:i/>
          <w:sz w:val="24"/>
          <w:szCs w:val="24"/>
        </w:rPr>
        <w:t>,</w:t>
      </w:r>
      <w:r w:rsidR="0064359F" w:rsidRPr="00423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FAB" w:rsidRPr="00423B4D">
        <w:rPr>
          <w:rFonts w:ascii="Times New Roman" w:hAnsi="Times New Roman" w:cs="Times New Roman"/>
          <w:bCs/>
          <w:sz w:val="24"/>
          <w:szCs w:val="24"/>
        </w:rPr>
        <w:t>Дума Шумского</w:t>
      </w:r>
      <w:r w:rsidR="0064359F" w:rsidRPr="00423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59F" w:rsidRPr="00423B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4359F" w:rsidRPr="00423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FAB" w:rsidRPr="00423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BC9" w:rsidRPr="00423B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580C" w:rsidRPr="00423B4D" w:rsidRDefault="00A8580C" w:rsidP="00617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FAB" w:rsidRPr="00A8580C" w:rsidRDefault="00617FAB" w:rsidP="00617F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80C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617FAB" w:rsidRPr="00423B4D" w:rsidRDefault="00D93643" w:rsidP="00D93643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7FAB" w:rsidRPr="00423B4D">
        <w:rPr>
          <w:rFonts w:ascii="Times New Roman" w:hAnsi="Times New Roman" w:cs="Times New Roman"/>
          <w:sz w:val="24"/>
          <w:szCs w:val="24"/>
        </w:rPr>
        <w:t xml:space="preserve">1. </w:t>
      </w:r>
      <w:r w:rsidR="00617FAB" w:rsidRPr="00423B4D">
        <w:rPr>
          <w:rFonts w:ascii="Times New Roman" w:hAnsi="Times New Roman" w:cs="Times New Roman"/>
          <w:kern w:val="2"/>
          <w:sz w:val="24"/>
          <w:szCs w:val="24"/>
        </w:rPr>
        <w:t>Утвердить Положение об организации транспортного обслуживания населения на территории Шумского муниципального образования (прилагается).</w:t>
      </w:r>
    </w:p>
    <w:p w:rsidR="00617FAB" w:rsidRPr="00423B4D" w:rsidRDefault="00617FAB" w:rsidP="00617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23B4D"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  <w:r w:rsidRPr="00423B4D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46F25" w:rsidRDefault="00617FAB" w:rsidP="002C74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4D">
        <w:rPr>
          <w:rFonts w:ascii="Times New Roman" w:hAnsi="Times New Roman" w:cs="Times New Roman"/>
          <w:sz w:val="24"/>
          <w:szCs w:val="24"/>
        </w:rPr>
        <w:t>3. Опубликовать наст</w:t>
      </w:r>
      <w:r w:rsidR="00FD58A6">
        <w:rPr>
          <w:rFonts w:ascii="Times New Roman" w:hAnsi="Times New Roman" w:cs="Times New Roman"/>
          <w:sz w:val="24"/>
          <w:szCs w:val="24"/>
        </w:rPr>
        <w:t>оящее решение после подписания</w:t>
      </w:r>
      <w:r w:rsidRPr="00423B4D">
        <w:rPr>
          <w:rFonts w:ascii="Times New Roman" w:hAnsi="Times New Roman" w:cs="Times New Roman"/>
          <w:sz w:val="24"/>
          <w:szCs w:val="24"/>
        </w:rPr>
        <w:t xml:space="preserve"> в печатном средстве массовой информации «Вестник Шумского городского поселения» и разместить на сайте </w:t>
      </w:r>
      <w:r w:rsidRPr="00423B4D">
        <w:rPr>
          <w:rFonts w:ascii="Times New Roman" w:hAnsi="Times New Roman" w:cs="Times New Roman"/>
          <w:color w:val="000000"/>
          <w:sz w:val="24"/>
          <w:szCs w:val="24"/>
        </w:rPr>
        <w:t>Шумского муниципального образования</w:t>
      </w:r>
      <w:r w:rsidRPr="00423B4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C74FE" w:rsidRPr="00423B4D" w:rsidRDefault="002C74FE" w:rsidP="002C74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80C" w:rsidRDefault="00617FAB" w:rsidP="00A858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B4D">
        <w:rPr>
          <w:rFonts w:ascii="Times New Roman" w:hAnsi="Times New Roman" w:cs="Times New Roman"/>
          <w:sz w:val="24"/>
          <w:szCs w:val="24"/>
        </w:rPr>
        <w:t xml:space="preserve">Председатель Думы Шумского </w:t>
      </w:r>
    </w:p>
    <w:p w:rsidR="00617FAB" w:rsidRDefault="00617FAB" w:rsidP="00A858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B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076E" w:rsidRPr="00423B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58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076E" w:rsidRPr="00423B4D">
        <w:rPr>
          <w:rFonts w:ascii="Times New Roman" w:hAnsi="Times New Roman" w:cs="Times New Roman"/>
          <w:sz w:val="24"/>
          <w:szCs w:val="24"/>
        </w:rPr>
        <w:t xml:space="preserve">   Дергачева Г.И.</w:t>
      </w:r>
    </w:p>
    <w:p w:rsidR="00A8580C" w:rsidRPr="00423B4D" w:rsidRDefault="00A8580C" w:rsidP="00A858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80C" w:rsidRDefault="00617FAB" w:rsidP="00A858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B4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23B4D">
        <w:rPr>
          <w:rFonts w:ascii="Times New Roman" w:hAnsi="Times New Roman" w:cs="Times New Roman"/>
          <w:color w:val="000000"/>
          <w:sz w:val="24"/>
          <w:szCs w:val="24"/>
        </w:rPr>
        <w:t xml:space="preserve">Шумского </w:t>
      </w:r>
    </w:p>
    <w:p w:rsidR="00617FAB" w:rsidRPr="00423B4D" w:rsidRDefault="00617FAB" w:rsidP="00A858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B4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A5076E" w:rsidRPr="00423B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A8580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5076E" w:rsidRPr="00423B4D">
        <w:rPr>
          <w:rFonts w:ascii="Times New Roman" w:hAnsi="Times New Roman" w:cs="Times New Roman"/>
          <w:color w:val="000000"/>
          <w:sz w:val="24"/>
          <w:szCs w:val="24"/>
        </w:rPr>
        <w:t xml:space="preserve"> Уточкин Ю.А.</w:t>
      </w:r>
    </w:p>
    <w:p w:rsidR="00A5076E" w:rsidRDefault="00617FAB" w:rsidP="00A5076E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23B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C74FE" w:rsidRPr="00423B4D" w:rsidRDefault="002C74FE" w:rsidP="00A5076E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23B4D" w:rsidRPr="00A8580C" w:rsidRDefault="00A5076E" w:rsidP="00A8580C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  <w:r w:rsidRPr="00A8580C">
        <w:rPr>
          <w:rFonts w:ascii="Times New Roman" w:eastAsia="Times New Roman" w:hAnsi="Times New Roman" w:cs="Times New Roman"/>
          <w:kern w:val="3"/>
          <w:lang w:eastAsia="zh-CN"/>
        </w:rPr>
        <w:t xml:space="preserve">                        </w:t>
      </w:r>
    </w:p>
    <w:p w:rsidR="002A50CB" w:rsidRDefault="00423B4D" w:rsidP="00A8580C">
      <w:pPr>
        <w:autoSpaceDE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A8580C">
        <w:rPr>
          <w:rFonts w:ascii="Times New Roman" w:eastAsia="Times New Roman" w:hAnsi="Times New Roman" w:cs="Times New Roman"/>
          <w:kern w:val="3"/>
          <w:lang w:eastAsia="zh-CN"/>
        </w:rPr>
        <w:t xml:space="preserve">                     </w:t>
      </w:r>
    </w:p>
    <w:p w:rsidR="00E802DF" w:rsidRPr="00A8580C" w:rsidRDefault="00423B4D" w:rsidP="00A8580C">
      <w:pPr>
        <w:autoSpaceDE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8580C">
        <w:rPr>
          <w:rFonts w:ascii="Times New Roman" w:eastAsia="Times New Roman" w:hAnsi="Times New Roman" w:cs="Times New Roman"/>
          <w:kern w:val="3"/>
          <w:lang w:eastAsia="zh-CN"/>
        </w:rPr>
        <w:lastRenderedPageBreak/>
        <w:t xml:space="preserve">   </w:t>
      </w:r>
      <w:r w:rsidR="00782161" w:rsidRPr="00A8580C">
        <w:rPr>
          <w:rFonts w:ascii="Times New Roman" w:hAnsi="Times New Roman" w:cs="Times New Roman"/>
          <w:bCs/>
          <w:kern w:val="2"/>
        </w:rPr>
        <w:t>УТВЕРЖДЕН</w:t>
      </w:r>
    </w:p>
    <w:p w:rsidR="00A8580C" w:rsidRDefault="00782161" w:rsidP="00A8580C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kern w:val="2"/>
        </w:rPr>
      </w:pPr>
      <w:r w:rsidRPr="00A8580C">
        <w:rPr>
          <w:rFonts w:ascii="Times New Roman" w:hAnsi="Times New Roman" w:cs="Times New Roman"/>
          <w:kern w:val="2"/>
        </w:rPr>
        <w:t>решением</w:t>
      </w:r>
      <w:r w:rsidRPr="00A8580C">
        <w:rPr>
          <w:rFonts w:ascii="Times New Roman" w:hAnsi="Times New Roman" w:cs="Times New Roman"/>
          <w:i/>
          <w:kern w:val="2"/>
        </w:rPr>
        <w:t xml:space="preserve"> </w:t>
      </w:r>
      <w:r w:rsidR="00617FAB" w:rsidRPr="00A8580C">
        <w:rPr>
          <w:rFonts w:ascii="Times New Roman" w:hAnsi="Times New Roman" w:cs="Times New Roman"/>
          <w:kern w:val="2"/>
        </w:rPr>
        <w:t xml:space="preserve">Думы Шумского </w:t>
      </w:r>
    </w:p>
    <w:p w:rsidR="00E802DF" w:rsidRPr="00A8580C" w:rsidRDefault="00617FAB" w:rsidP="00A8580C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kern w:val="2"/>
        </w:rPr>
      </w:pPr>
      <w:r w:rsidRPr="00A8580C">
        <w:rPr>
          <w:rFonts w:ascii="Times New Roman" w:hAnsi="Times New Roman" w:cs="Times New Roman"/>
          <w:kern w:val="2"/>
        </w:rPr>
        <w:t>муниципального образования</w:t>
      </w:r>
    </w:p>
    <w:p w:rsidR="00E802DF" w:rsidRPr="00A8580C" w:rsidRDefault="002C74FE" w:rsidP="00A8580C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от «28» декабря 2020</w:t>
      </w:r>
      <w:r w:rsidR="00A17FAD" w:rsidRPr="00A8580C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года № 41</w:t>
      </w:r>
    </w:p>
    <w:p w:rsidR="00A61585" w:rsidRPr="00A8580C" w:rsidRDefault="002C74FE" w:rsidP="00E31890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b w:val="0"/>
          <w:kern w:val="2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kern w:val="2"/>
          <w:sz w:val="24"/>
          <w:szCs w:val="24"/>
        </w:rPr>
        <w:t>Положение</w:t>
      </w:r>
    </w:p>
    <w:p w:rsidR="00A61585" w:rsidRPr="00A8580C" w:rsidRDefault="002C74FE" w:rsidP="00A8580C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b w:val="0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  <w:lang w:eastAsia="zh-CN"/>
        </w:rPr>
        <w:t>об организации транспортного обслуживания населения на территории Шумского муниципального образования</w:t>
      </w:r>
      <w:r w:rsidR="00AB475E" w:rsidRPr="00A8580C">
        <w:rPr>
          <w:rFonts w:ascii="Times New Roman" w:hAnsi="Times New Roman" w:cs="Times New Roman"/>
          <w:b w:val="0"/>
          <w:kern w:val="2"/>
          <w:sz w:val="24"/>
          <w:szCs w:val="24"/>
          <w:lang w:eastAsia="zh-CN"/>
        </w:rPr>
        <w:t xml:space="preserve"> </w:t>
      </w:r>
    </w:p>
    <w:p w:rsidR="00AB475E" w:rsidRPr="00A8580C" w:rsidRDefault="00AB475E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78692C" w:rsidRPr="00A8580C" w:rsidRDefault="0092702A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61585" w:rsidRPr="00A8580C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2C74FE">
        <w:rPr>
          <w:rFonts w:ascii="Times New Roman" w:hAnsi="Times New Roman" w:cs="Times New Roman"/>
          <w:kern w:val="2"/>
          <w:sz w:val="24"/>
          <w:szCs w:val="24"/>
        </w:rPr>
        <w:t>Общие положения</w:t>
      </w:r>
    </w:p>
    <w:p w:rsidR="0078692C" w:rsidRPr="00A8580C" w:rsidRDefault="0078692C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78692C" w:rsidRPr="00A8580C" w:rsidRDefault="0078692C" w:rsidP="00E31890">
      <w:pPr>
        <w:pStyle w:val="ConsPlusNormal"/>
        <w:keepNext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Настоящее Положение об организации транспортного обслуживания населения </w:t>
      </w:r>
      <w:r w:rsidR="00EB786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на территории </w:t>
      </w:r>
      <w:r w:rsidR="00617FAB" w:rsidRPr="00A8580C">
        <w:rPr>
          <w:rFonts w:ascii="Times New Roman" w:hAnsi="Times New Roman" w:cs="Times New Roman"/>
          <w:kern w:val="2"/>
          <w:sz w:val="24"/>
          <w:szCs w:val="24"/>
        </w:rPr>
        <w:t xml:space="preserve">Шумского </w:t>
      </w:r>
      <w:r w:rsidR="00D9364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bookmarkStart w:id="1" w:name="_GoBack"/>
      <w:bookmarkEnd w:id="1"/>
      <w:r w:rsidR="00617FAB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F4E18" w:rsidRPr="00A8580C">
        <w:rPr>
          <w:rFonts w:ascii="Times New Roman" w:hAnsi="Times New Roman" w:cs="Times New Roman"/>
          <w:kern w:val="2"/>
          <w:sz w:val="24"/>
          <w:szCs w:val="24"/>
        </w:rPr>
        <w:t xml:space="preserve">(далее –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>Положение) регулирует отношения в сфере организации транспор</w:t>
      </w:r>
      <w:r w:rsidR="00457FFA">
        <w:rPr>
          <w:rFonts w:ascii="Times New Roman" w:hAnsi="Times New Roman" w:cs="Times New Roman"/>
          <w:kern w:val="2"/>
          <w:sz w:val="24"/>
          <w:szCs w:val="24"/>
        </w:rPr>
        <w:t xml:space="preserve">тного обслуживания населения на </w:t>
      </w:r>
      <w:r w:rsidR="001C042C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маршрутах регулярных перевозок </w:t>
      </w:r>
      <w:r w:rsidR="00CB4BA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пассажиров и багажа автомобильным транспортом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на территории </w:t>
      </w:r>
      <w:r w:rsidR="00617FAB" w:rsidRPr="00A8580C">
        <w:rPr>
          <w:rFonts w:ascii="Times New Roman" w:hAnsi="Times New Roman" w:cs="Times New Roman"/>
          <w:kern w:val="2"/>
          <w:sz w:val="24"/>
          <w:szCs w:val="24"/>
        </w:rPr>
        <w:t xml:space="preserve">Шумского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457FF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12BC0" w:rsidRPr="00A8580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B7109" w:rsidRPr="00A8580C">
        <w:rPr>
          <w:rFonts w:ascii="Times New Roman" w:hAnsi="Times New Roman" w:cs="Times New Roman"/>
          <w:sz w:val="24"/>
          <w:szCs w:val="24"/>
        </w:rPr>
        <w:t>– регулярные перевозки</w:t>
      </w:r>
      <w:r w:rsidR="00F12BC0" w:rsidRPr="00A8580C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AB7109" w:rsidRPr="00A8580C">
        <w:rPr>
          <w:rFonts w:ascii="Times New Roman" w:hAnsi="Times New Roman" w:cs="Times New Roman"/>
          <w:sz w:val="24"/>
          <w:szCs w:val="24"/>
        </w:rPr>
        <w:t>)</w:t>
      </w:r>
      <w:r w:rsidR="003377B7" w:rsidRPr="00A8580C">
        <w:rPr>
          <w:rFonts w:ascii="Times New Roman" w:hAnsi="Times New Roman" w:cs="Times New Roman"/>
          <w:i/>
          <w:kern w:val="2"/>
          <w:sz w:val="24"/>
          <w:szCs w:val="24"/>
        </w:rPr>
        <w:t>,</w:t>
      </w:r>
      <w:r w:rsidR="007F4E18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377B7" w:rsidRPr="00A8580C">
        <w:rPr>
          <w:rFonts w:ascii="Times New Roman" w:hAnsi="Times New Roman" w:cs="Times New Roman"/>
          <w:sz w:val="24"/>
          <w:szCs w:val="24"/>
        </w:rPr>
        <w:t xml:space="preserve">в том числе отношения, связанные с установлением, изменением, отменой муниципальных маршрутов регулярных перевозок </w:t>
      </w:r>
      <w:r w:rsidR="007F4E18" w:rsidRPr="00A8580C">
        <w:rPr>
          <w:rFonts w:ascii="Times New Roman" w:hAnsi="Times New Roman" w:cs="Times New Roman"/>
          <w:kern w:val="2"/>
          <w:sz w:val="24"/>
          <w:szCs w:val="24"/>
        </w:rPr>
        <w:t xml:space="preserve">(далее – </w:t>
      </w:r>
      <w:r w:rsidR="003377B7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</w:t>
      </w:r>
      <w:r w:rsidR="00AB475E" w:rsidRPr="00A8580C">
        <w:rPr>
          <w:rFonts w:ascii="Times New Roman" w:hAnsi="Times New Roman" w:cs="Times New Roman"/>
          <w:kern w:val="2"/>
          <w:sz w:val="24"/>
          <w:szCs w:val="24"/>
        </w:rPr>
        <w:t>маршрут)</w:t>
      </w:r>
      <w:r w:rsidR="00D9209B" w:rsidRPr="00A8580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9209B" w:rsidRPr="00A8580C">
        <w:rPr>
          <w:rFonts w:ascii="Arial" w:hAnsi="Arial" w:cs="Arial"/>
          <w:sz w:val="24"/>
          <w:szCs w:val="24"/>
        </w:rPr>
        <w:t xml:space="preserve"> </w:t>
      </w:r>
      <w:r w:rsidR="00A26BB0" w:rsidRPr="00A8580C">
        <w:rPr>
          <w:rFonts w:ascii="Times New Roman" w:hAnsi="Times New Roman" w:cs="Times New Roman"/>
          <w:kern w:val="2"/>
          <w:sz w:val="24"/>
          <w:szCs w:val="24"/>
        </w:rPr>
        <w:t>допуском юридических лиц,</w:t>
      </w:r>
      <w:r w:rsidR="00D9209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индивидуальных предпринимателей</w:t>
      </w:r>
      <w:r w:rsidR="00A26BB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A26F9E" w:rsidRPr="00A8580C">
        <w:rPr>
          <w:rFonts w:ascii="Times New Roman" w:hAnsi="Times New Roman" w:cs="Times New Roman"/>
          <w:kern w:val="2"/>
          <w:sz w:val="24"/>
          <w:szCs w:val="24"/>
        </w:rPr>
        <w:t>участников договора простого товарищества</w:t>
      </w:r>
      <w:r w:rsidR="00D9209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</w:t>
      </w:r>
      <w:r w:rsidR="00AB7109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D9209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9209B" w:rsidRPr="00A8580C" w:rsidRDefault="0078692C" w:rsidP="00E31890">
      <w:pPr>
        <w:pStyle w:val="ConsPlusNormal"/>
        <w:keepNext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412283" w:rsidRPr="00A8580C">
        <w:rPr>
          <w:rFonts w:ascii="Times New Roman" w:hAnsi="Times New Roman" w:cs="Times New Roman"/>
          <w:sz w:val="24"/>
          <w:szCs w:val="24"/>
        </w:rPr>
        <w:t xml:space="preserve">Основные термины и понятия, используемые </w:t>
      </w:r>
      <w:r w:rsidR="00CB4BA4" w:rsidRPr="00A8580C">
        <w:rPr>
          <w:rFonts w:ascii="Times New Roman" w:hAnsi="Times New Roman" w:cs="Times New Roman"/>
          <w:sz w:val="24"/>
          <w:szCs w:val="24"/>
        </w:rPr>
        <w:t>в</w:t>
      </w:r>
      <w:r w:rsidR="00412283" w:rsidRPr="00A8580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B4BA4" w:rsidRPr="00A8580C">
        <w:rPr>
          <w:rFonts w:ascii="Times New Roman" w:hAnsi="Times New Roman" w:cs="Times New Roman"/>
          <w:sz w:val="24"/>
          <w:szCs w:val="24"/>
        </w:rPr>
        <w:t>м</w:t>
      </w:r>
      <w:r w:rsidR="00412283" w:rsidRPr="00A8580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B4BA4" w:rsidRPr="00A8580C">
        <w:rPr>
          <w:rFonts w:ascii="Times New Roman" w:hAnsi="Times New Roman" w:cs="Times New Roman"/>
          <w:sz w:val="24"/>
          <w:szCs w:val="24"/>
        </w:rPr>
        <w:t>и</w:t>
      </w:r>
      <w:r w:rsidR="00412283" w:rsidRPr="00A8580C">
        <w:rPr>
          <w:rFonts w:ascii="Times New Roman" w:hAnsi="Times New Roman" w:cs="Times New Roman"/>
          <w:sz w:val="24"/>
          <w:szCs w:val="24"/>
        </w:rPr>
        <w:t>, применяются в значениях, определенных федеральным и областным законодательством.</w:t>
      </w:r>
    </w:p>
    <w:p w:rsidR="006C2141" w:rsidRPr="00A8580C" w:rsidRDefault="006C2141" w:rsidP="00E3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61D" w:rsidRPr="00A8580C" w:rsidRDefault="00B57F6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2C74FE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обслуживания населения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21F30" w:rsidRPr="00A8580C" w:rsidRDefault="00021F30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01848" w:rsidRPr="00A8580C" w:rsidRDefault="00126C3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C2141" w:rsidRPr="00A8580C">
        <w:rPr>
          <w:rFonts w:ascii="Times New Roman" w:hAnsi="Times New Roman" w:cs="Times New Roman"/>
          <w:kern w:val="2"/>
          <w:sz w:val="24"/>
          <w:szCs w:val="24"/>
        </w:rPr>
        <w:t>. </w:t>
      </w:r>
      <w:r w:rsidR="004D5B46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A01848" w:rsidRPr="00A8580C">
        <w:rPr>
          <w:rFonts w:ascii="Times New Roman" w:hAnsi="Times New Roman" w:cs="Times New Roman"/>
          <w:sz w:val="24"/>
          <w:szCs w:val="24"/>
        </w:rPr>
        <w:t>.</w:t>
      </w:r>
    </w:p>
    <w:p w:rsidR="00D3161D" w:rsidRPr="00A8580C" w:rsidRDefault="00126C3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D5B46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</w:t>
      </w:r>
      <w:r w:rsidR="00B92E9B" w:rsidRPr="00A8580C">
        <w:rPr>
          <w:rFonts w:ascii="Times New Roman" w:hAnsi="Times New Roman" w:cs="Times New Roman"/>
          <w:kern w:val="2"/>
          <w:sz w:val="24"/>
          <w:szCs w:val="24"/>
        </w:rPr>
        <w:t xml:space="preserve">транспортного обслуживания населения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>включает следующее: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организация регулярных перевозок по регулируемым тарифам;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организация регулярных перевозок по нерегулируемым тарифам;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оформление, выдача, переоформление</w:t>
      </w:r>
      <w:r w:rsidR="009444A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карт </w:t>
      </w:r>
      <w:r w:rsidR="00280D50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>маршрутов и свидетельств об осуществлении перевозок по муниципальным маршрутам</w:t>
      </w:r>
      <w:r w:rsidR="00280D5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(далее – свидетельство)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прекращение или приостановление действия свидетельств и карт </w:t>
      </w:r>
      <w:r w:rsidR="00AC491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>маршрута;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7)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сбор, обработка и анализ ежеквартальных отчетов об осуществлении деятельности перевозчиков по муниципальным маршрутам;</w:t>
      </w:r>
    </w:p>
    <w:p w:rsidR="00D3161D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8)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организация контроля за выполнением условий муниципальных контрактов на выполнение работ, связанных с осуществлением регулярных перевозок по регулируемым тарифам (далее </w:t>
      </w:r>
      <w:r w:rsidR="00B44FD0" w:rsidRPr="00A8580C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–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муниципальные контракты), или свидетельств</w:t>
      </w:r>
      <w:r w:rsidR="007D1B86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44FD0" w:rsidRPr="00A8580C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9)</w:t>
      </w:r>
      <w:r w:rsidR="00D3161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информирование </w:t>
      </w:r>
      <w:r w:rsidR="006C2141" w:rsidRPr="00A8580C">
        <w:rPr>
          <w:rFonts w:ascii="Times New Roman" w:hAnsi="Times New Roman" w:cs="Times New Roman"/>
          <w:kern w:val="2"/>
          <w:sz w:val="24"/>
          <w:szCs w:val="24"/>
        </w:rPr>
        <w:t>населения об организации транспортного обслуживания населения на террит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ории муниципального образования.</w:t>
      </w:r>
    </w:p>
    <w:p w:rsidR="009F53F8" w:rsidRPr="00A8580C" w:rsidRDefault="00126C3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5. Уполномоченным органом </w:t>
      </w:r>
      <w:r w:rsidR="00C93332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местного самоуправления муниципального образования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на осуществление функций по организации транспортного обслуживания населения, а также контрол</w:t>
      </w:r>
      <w:r w:rsidR="00C93332" w:rsidRPr="00A8580C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за соблюдением настоящего Положения является администр</w:t>
      </w:r>
      <w:r w:rsidR="009F53F8" w:rsidRPr="00A8580C">
        <w:rPr>
          <w:rFonts w:ascii="Times New Roman" w:hAnsi="Times New Roman" w:cs="Times New Roman"/>
          <w:kern w:val="2"/>
          <w:sz w:val="24"/>
          <w:szCs w:val="24"/>
        </w:rPr>
        <w:t xml:space="preserve">ация </w:t>
      </w:r>
      <w:r w:rsidR="00617FAB" w:rsidRPr="00A8580C">
        <w:rPr>
          <w:rFonts w:ascii="Times New Roman" w:hAnsi="Times New Roman" w:cs="Times New Roman"/>
          <w:kern w:val="2"/>
          <w:sz w:val="24"/>
          <w:szCs w:val="24"/>
        </w:rPr>
        <w:t xml:space="preserve">Шумского </w:t>
      </w:r>
      <w:r w:rsidR="009F53F8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(далее – администрация).</w:t>
      </w:r>
    </w:p>
    <w:p w:rsidR="00E57BB4" w:rsidRPr="00A8580C" w:rsidRDefault="009F53F8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От имени администрации функции, предусмотренные настоящим Положением, осуществляет </w:t>
      </w:r>
      <w:r w:rsidR="00E57BB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администрации, наделенное полномочиями </w:t>
      </w:r>
      <w:r w:rsidR="00121E32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осуществля</w:t>
      </w:r>
      <w:r w:rsidR="00E57BB4" w:rsidRPr="00A8580C">
        <w:rPr>
          <w:rFonts w:ascii="Times New Roman" w:hAnsi="Times New Roman" w:cs="Times New Roman"/>
          <w:kern w:val="2"/>
          <w:sz w:val="24"/>
          <w:szCs w:val="24"/>
        </w:rPr>
        <w:t>ть</w:t>
      </w:r>
      <w:r w:rsidR="00121E32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функции по</w:t>
      </w:r>
      <w:r w:rsidR="00EE5DC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организации транспортного обслуживания населения</w:t>
      </w:r>
      <w:r w:rsidR="00E57BB4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D52F6" w:rsidRPr="00A8580C" w:rsidRDefault="009D52F6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6. Администрация в пределах своих полномочий, определенных федеральными законами,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при осуществлении регулярных перевозок.</w:t>
      </w:r>
    </w:p>
    <w:p w:rsidR="00796DB4" w:rsidRPr="00A8580C" w:rsidRDefault="00796DB4" w:rsidP="00E31890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5B6B" w:rsidRPr="00A8580C" w:rsidRDefault="00796DB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2C74FE">
        <w:rPr>
          <w:rFonts w:ascii="Times New Roman" w:hAnsi="Times New Roman" w:cs="Times New Roman"/>
          <w:sz w:val="24"/>
          <w:szCs w:val="24"/>
        </w:rPr>
        <w:t>Полномочия администрации в сфере организации транспортного обслуживания населения на территории муниципального образования</w:t>
      </w:r>
    </w:p>
    <w:p w:rsidR="00B15B6B" w:rsidRPr="00A8580C" w:rsidRDefault="00B15B6B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15B6B" w:rsidRPr="00A8580C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К полномочиям а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дминистраци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3451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относятся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15B6B" w:rsidRPr="00A8580C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разраб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ка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60098" w:rsidRPr="00A8580C">
        <w:rPr>
          <w:rFonts w:ascii="Times New Roman" w:hAnsi="Times New Roman" w:cs="Times New Roman"/>
          <w:kern w:val="2"/>
          <w:sz w:val="24"/>
          <w:szCs w:val="24"/>
        </w:rPr>
        <w:t>и утвержд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ение</w:t>
      </w:r>
      <w:r w:rsidR="00860098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планирования регулярных перевозок</w:t>
      </w:r>
      <w:r w:rsidR="0077494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(далее – документ планирования)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965E9" w:rsidRPr="00A8580C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установлени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, изменени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, отмен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а муниципальных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маршрутов</w:t>
      </w:r>
      <w:r w:rsidR="00BB129C" w:rsidRPr="00A8580C">
        <w:rPr>
          <w:rFonts w:ascii="Times New Roman" w:hAnsi="Times New Roman" w:cs="Times New Roman"/>
          <w:kern w:val="2"/>
          <w:sz w:val="24"/>
          <w:szCs w:val="24"/>
        </w:rPr>
        <w:t>, изменение вида регулярных перевозок в соответствии с документом планирования</w:t>
      </w:r>
      <w:r w:rsidR="008A5F7A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965E9" w:rsidRPr="00A8580C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</w:t>
      </w:r>
      <w:r w:rsidR="00BB129C" w:rsidRPr="00A8580C">
        <w:rPr>
          <w:rFonts w:ascii="Times New Roman" w:hAnsi="Times New Roman" w:cs="Times New Roman"/>
          <w:sz w:val="24"/>
          <w:szCs w:val="24"/>
        </w:rPr>
        <w:t xml:space="preserve">) 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:rsidR="006965E9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4) ведение реестра муниципальных маршрутов регулярных перевозок</w:t>
      </w:r>
      <w:r w:rsidR="006965E9" w:rsidRPr="00A8580C">
        <w:rPr>
          <w:sz w:val="24"/>
          <w:szCs w:val="24"/>
        </w:rPr>
        <w:t xml:space="preserve"> </w:t>
      </w:r>
      <w:r w:rsidR="006965E9" w:rsidRPr="00A858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AC7656" w:rsidRPr="00A8580C">
        <w:rPr>
          <w:rFonts w:ascii="Times New Roman" w:hAnsi="Times New Roman" w:cs="Times New Roman"/>
          <w:sz w:val="24"/>
          <w:szCs w:val="24"/>
        </w:rPr>
        <w:t>–</w:t>
      </w:r>
      <w:r w:rsidR="006965E9" w:rsidRPr="00A8580C">
        <w:rPr>
          <w:rFonts w:ascii="Times New Roman" w:hAnsi="Times New Roman" w:cs="Times New Roman"/>
          <w:sz w:val="24"/>
          <w:szCs w:val="24"/>
        </w:rPr>
        <w:t xml:space="preserve"> реестр муниципальных маршрутов);</w:t>
      </w:r>
    </w:p>
    <w:p w:rsidR="006965E9" w:rsidRPr="00A8580C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5) 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</w:t>
      </w:r>
      <w:r w:rsidR="00A8580C">
        <w:rPr>
          <w:rFonts w:ascii="Times New Roman" w:hAnsi="Times New Roman" w:cs="Times New Roman"/>
          <w:sz w:val="24"/>
          <w:szCs w:val="24"/>
        </w:rPr>
        <w:t xml:space="preserve">вленном Федеральным законом от </w:t>
      </w:r>
      <w:r w:rsidRPr="00A8580C">
        <w:rPr>
          <w:rFonts w:ascii="Times New Roman" w:hAnsi="Times New Roman" w:cs="Times New Roman"/>
          <w:sz w:val="24"/>
          <w:szCs w:val="24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</w:t>
      </w:r>
      <w:r w:rsidR="00AC7656" w:rsidRPr="00A8580C">
        <w:rPr>
          <w:rFonts w:ascii="Times New Roman" w:hAnsi="Times New Roman" w:cs="Times New Roman"/>
          <w:sz w:val="24"/>
          <w:szCs w:val="24"/>
        </w:rPr>
        <w:t>от 13 июля 2015 года №</w:t>
      </w:r>
      <w:r w:rsidR="00FC2CBB" w:rsidRPr="00A8580C">
        <w:rPr>
          <w:rFonts w:ascii="Times New Roman" w:hAnsi="Times New Roman" w:cs="Times New Roman"/>
          <w:sz w:val="24"/>
          <w:szCs w:val="24"/>
        </w:rPr>
        <w:t> </w:t>
      </w:r>
      <w:r w:rsidR="00AC7656" w:rsidRPr="00A8580C">
        <w:rPr>
          <w:rFonts w:ascii="Times New Roman" w:hAnsi="Times New Roman" w:cs="Times New Roman"/>
          <w:sz w:val="24"/>
          <w:szCs w:val="24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Pr="00A8580C">
        <w:rPr>
          <w:rFonts w:ascii="Times New Roman" w:hAnsi="Times New Roman" w:cs="Times New Roman"/>
          <w:sz w:val="24"/>
          <w:szCs w:val="24"/>
        </w:rPr>
        <w:t>.</w:t>
      </w:r>
    </w:p>
    <w:p w:rsidR="006965E9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6) организация проведения открытых конкурсов на право получения свидетельств</w:t>
      </w:r>
      <w:r w:rsidR="00FC2CBB" w:rsidRPr="00A8580C">
        <w:rPr>
          <w:rFonts w:ascii="Times New Roman" w:hAnsi="Times New Roman" w:cs="Times New Roman"/>
          <w:sz w:val="24"/>
          <w:szCs w:val="24"/>
        </w:rPr>
        <w:t>а</w:t>
      </w:r>
      <w:r w:rsidR="003E2C21" w:rsidRPr="00A8580C">
        <w:rPr>
          <w:rFonts w:ascii="Times New Roman" w:hAnsi="Times New Roman" w:cs="Times New Roman"/>
          <w:sz w:val="24"/>
          <w:szCs w:val="24"/>
        </w:rPr>
        <w:t xml:space="preserve"> (свидетельств)</w:t>
      </w:r>
      <w:r w:rsidRPr="00A8580C">
        <w:rPr>
          <w:rFonts w:ascii="Times New Roman" w:hAnsi="Times New Roman" w:cs="Times New Roman"/>
          <w:sz w:val="24"/>
          <w:szCs w:val="24"/>
        </w:rPr>
        <w:t>;</w:t>
      </w:r>
    </w:p>
    <w:p w:rsidR="00D124AC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7) установление формы заявки на участие в открытом конкурсе</w:t>
      </w:r>
      <w:r w:rsidR="00A072CF" w:rsidRPr="00A8580C">
        <w:rPr>
          <w:sz w:val="24"/>
          <w:szCs w:val="24"/>
        </w:rPr>
        <w:t xml:space="preserve"> </w:t>
      </w:r>
      <w:r w:rsidR="00A072CF" w:rsidRPr="00A8580C">
        <w:rPr>
          <w:rFonts w:ascii="Times New Roman" w:hAnsi="Times New Roman" w:cs="Times New Roman"/>
          <w:sz w:val="24"/>
          <w:szCs w:val="24"/>
        </w:rPr>
        <w:t>на право получения свидетельств</w:t>
      </w:r>
      <w:r w:rsidR="00FC2CBB" w:rsidRPr="00A8580C">
        <w:rPr>
          <w:rFonts w:ascii="Times New Roman" w:hAnsi="Times New Roman" w:cs="Times New Roman"/>
          <w:sz w:val="24"/>
          <w:szCs w:val="24"/>
        </w:rPr>
        <w:t>а</w:t>
      </w:r>
      <w:r w:rsidR="003E2C21" w:rsidRPr="00A8580C">
        <w:rPr>
          <w:rFonts w:ascii="Times New Roman" w:hAnsi="Times New Roman" w:cs="Times New Roman"/>
          <w:sz w:val="24"/>
          <w:szCs w:val="24"/>
        </w:rPr>
        <w:t xml:space="preserve"> (свидетельств)</w:t>
      </w:r>
      <w:r w:rsidR="00A072CF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sz w:val="24"/>
          <w:szCs w:val="24"/>
        </w:rPr>
        <w:t xml:space="preserve">и требований к содержанию данной заявки (в том числе к описанию предложения участника открытого конкурса) </w:t>
      </w:r>
      <w:r w:rsidR="00D124AC" w:rsidRPr="00A8580C">
        <w:rPr>
          <w:rFonts w:ascii="Times New Roman" w:hAnsi="Times New Roman" w:cs="Times New Roman"/>
          <w:sz w:val="24"/>
          <w:szCs w:val="24"/>
        </w:rPr>
        <w:t>с учетом положений Федерального закона №</w:t>
      </w:r>
      <w:r w:rsidRPr="00A8580C">
        <w:rPr>
          <w:rFonts w:ascii="Times New Roman" w:hAnsi="Times New Roman" w:cs="Times New Roman"/>
          <w:sz w:val="24"/>
          <w:szCs w:val="24"/>
        </w:rPr>
        <w:t xml:space="preserve"> 220-ФЗ;</w:t>
      </w:r>
    </w:p>
    <w:p w:rsidR="00A072CF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8) установление </w:t>
      </w:r>
      <w:r w:rsidR="0038224E" w:rsidRPr="00A8580C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A8580C">
        <w:rPr>
          <w:rFonts w:ascii="Times New Roman" w:hAnsi="Times New Roman" w:cs="Times New Roman"/>
          <w:sz w:val="24"/>
          <w:szCs w:val="24"/>
        </w:rPr>
        <w:t>иных сведений, не указанных в</w:t>
      </w:r>
      <w:r w:rsidR="00A072CF" w:rsidRPr="00A8580C">
        <w:rPr>
          <w:rFonts w:ascii="Times New Roman" w:hAnsi="Times New Roman" w:cs="Times New Roman"/>
          <w:sz w:val="24"/>
          <w:szCs w:val="24"/>
        </w:rPr>
        <w:t xml:space="preserve"> части 2 статьи 22 Федерального</w:t>
      </w:r>
      <w:r w:rsidRPr="00A8580C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A072CF" w:rsidRPr="00A8580C">
        <w:rPr>
          <w:rFonts w:ascii="Times New Roman" w:hAnsi="Times New Roman" w:cs="Times New Roman"/>
          <w:sz w:val="24"/>
          <w:szCs w:val="24"/>
        </w:rPr>
        <w:t>№</w:t>
      </w:r>
      <w:r w:rsidRPr="00A8580C">
        <w:rPr>
          <w:rFonts w:ascii="Times New Roman" w:hAnsi="Times New Roman" w:cs="Times New Roman"/>
          <w:sz w:val="24"/>
          <w:szCs w:val="24"/>
        </w:rPr>
        <w:t xml:space="preserve"> 220-ФЗ</w:t>
      </w:r>
      <w:r w:rsidR="0038224E" w:rsidRPr="00A8580C">
        <w:rPr>
          <w:rFonts w:ascii="Times New Roman" w:hAnsi="Times New Roman" w:cs="Times New Roman"/>
          <w:sz w:val="24"/>
          <w:szCs w:val="24"/>
        </w:rPr>
        <w:t>, включаемых в извещение о проведении открытого конкурса;</w:t>
      </w:r>
    </w:p>
    <w:p w:rsidR="00A5076E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9) проведени</w:t>
      </w:r>
      <w:r w:rsidR="00C84636" w:rsidRPr="00A8580C">
        <w:rPr>
          <w:rFonts w:ascii="Times New Roman" w:hAnsi="Times New Roman" w:cs="Times New Roman"/>
          <w:sz w:val="24"/>
          <w:szCs w:val="24"/>
        </w:rPr>
        <w:t>е</w:t>
      </w:r>
      <w:r w:rsidRPr="00A8580C">
        <w:rPr>
          <w:rFonts w:ascii="Times New Roman" w:hAnsi="Times New Roman" w:cs="Times New Roman"/>
          <w:sz w:val="24"/>
          <w:szCs w:val="24"/>
        </w:rPr>
        <w:t xml:space="preserve"> открытого конкурса, включающего в себя размещени</w:t>
      </w:r>
      <w:r w:rsidR="0038224E" w:rsidRPr="00A8580C">
        <w:rPr>
          <w:rFonts w:ascii="Times New Roman" w:hAnsi="Times New Roman" w:cs="Times New Roman"/>
          <w:sz w:val="24"/>
          <w:szCs w:val="24"/>
        </w:rPr>
        <w:t>е</w:t>
      </w:r>
      <w:r w:rsidRPr="00A8580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A5076E" w:rsidRPr="00A858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folder/INBOX?utm_source=mail&amp;utm_campaign=self_promo&amp;utm_medium=topline&amp;utm_content=mail&amp;utm_term=profile_email" w:history="1">
        <w:r w:rsidR="00A5076E" w:rsidRPr="00A8580C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shumskoemo@rambler.ru</w:t>
        </w:r>
      </w:hyperlink>
      <w:r w:rsidR="00F85B6D" w:rsidRPr="00A8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46" w:rsidRPr="00A8580C" w:rsidRDefault="00F85B6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(далее – официальный сайт администрации) </w:t>
      </w:r>
      <w:r w:rsidR="00BB129C" w:rsidRPr="00A8580C">
        <w:rPr>
          <w:rFonts w:ascii="Times New Roman" w:hAnsi="Times New Roman" w:cs="Times New Roman"/>
          <w:sz w:val="24"/>
          <w:szCs w:val="24"/>
        </w:rPr>
        <w:t>извещения о проведении открытого конкурса и изменений, внесенных в данное извещение;</w:t>
      </w:r>
    </w:p>
    <w:p w:rsidR="008E2546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10) направление заявления в суд о прекращении действия свидетельства при наступлении случаев, установленных </w:t>
      </w:r>
      <w:r w:rsidR="008E2546" w:rsidRPr="00A8580C">
        <w:rPr>
          <w:rFonts w:ascii="Times New Roman" w:hAnsi="Times New Roman" w:cs="Times New Roman"/>
          <w:sz w:val="24"/>
          <w:szCs w:val="24"/>
        </w:rPr>
        <w:t xml:space="preserve">частью 5 статьи 29 </w:t>
      </w:r>
      <w:r w:rsidRPr="00A8580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E2546" w:rsidRPr="00A8580C">
        <w:rPr>
          <w:rFonts w:ascii="Times New Roman" w:hAnsi="Times New Roman" w:cs="Times New Roman"/>
          <w:sz w:val="24"/>
          <w:szCs w:val="24"/>
        </w:rPr>
        <w:t xml:space="preserve">№ </w:t>
      </w:r>
      <w:r w:rsidRPr="00A8580C">
        <w:rPr>
          <w:rFonts w:ascii="Times New Roman" w:hAnsi="Times New Roman" w:cs="Times New Roman"/>
          <w:sz w:val="24"/>
          <w:szCs w:val="24"/>
        </w:rPr>
        <w:t>220-ФЗ</w:t>
      </w:r>
      <w:r w:rsidR="008E2546" w:rsidRPr="00A8580C">
        <w:rPr>
          <w:rFonts w:ascii="Times New Roman" w:hAnsi="Times New Roman" w:cs="Times New Roman"/>
          <w:sz w:val="24"/>
          <w:szCs w:val="24"/>
        </w:rPr>
        <w:t>;</w:t>
      </w:r>
    </w:p>
    <w:p w:rsidR="00D53D55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lastRenderedPageBreak/>
        <w:t xml:space="preserve">11) установление шкалы для оценки критериев оценки и сопоставления заявок на участие в открытом конкурсе, предусмотренных </w:t>
      </w:r>
      <w:r w:rsidR="008E2546" w:rsidRPr="00A8580C">
        <w:rPr>
          <w:rFonts w:ascii="Times New Roman" w:hAnsi="Times New Roman" w:cs="Times New Roman"/>
          <w:sz w:val="24"/>
          <w:szCs w:val="24"/>
        </w:rPr>
        <w:t xml:space="preserve">частью 3 статьи 24 </w:t>
      </w:r>
      <w:r w:rsidRPr="00A8580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E2546" w:rsidRPr="00A8580C">
        <w:rPr>
          <w:rFonts w:ascii="Times New Roman" w:hAnsi="Times New Roman" w:cs="Times New Roman"/>
          <w:sz w:val="24"/>
          <w:szCs w:val="24"/>
        </w:rPr>
        <w:t>№</w:t>
      </w:r>
      <w:r w:rsidRPr="00A8580C">
        <w:rPr>
          <w:rFonts w:ascii="Times New Roman" w:hAnsi="Times New Roman" w:cs="Times New Roman"/>
          <w:sz w:val="24"/>
          <w:szCs w:val="24"/>
        </w:rPr>
        <w:t xml:space="preserve"> 220-ФЗ;</w:t>
      </w:r>
    </w:p>
    <w:p w:rsidR="00D53D55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12) 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</w:t>
      </w:r>
      <w:r w:rsidR="003E2C21" w:rsidRPr="00A8580C">
        <w:rPr>
          <w:rFonts w:ascii="Times New Roman" w:hAnsi="Times New Roman" w:cs="Times New Roman"/>
          <w:sz w:val="24"/>
          <w:szCs w:val="24"/>
        </w:rPr>
        <w:t>о</w:t>
      </w:r>
      <w:r w:rsidRPr="00A8580C">
        <w:rPr>
          <w:rFonts w:ascii="Times New Roman" w:hAnsi="Times New Roman" w:cs="Times New Roman"/>
          <w:sz w:val="24"/>
          <w:szCs w:val="24"/>
        </w:rPr>
        <w:t xml:space="preserve"> и карты муниципального маршрута выдаются без проведения открытого конкурса в случаях, предусмотренных</w:t>
      </w:r>
      <w:r w:rsidR="00D53D55" w:rsidRPr="00A8580C">
        <w:rPr>
          <w:rFonts w:ascii="Times New Roman" w:hAnsi="Times New Roman" w:cs="Times New Roman"/>
          <w:sz w:val="24"/>
          <w:szCs w:val="24"/>
        </w:rPr>
        <w:t xml:space="preserve"> частью 3 статьи 19</w:t>
      </w:r>
      <w:r w:rsidRPr="00A8580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53D55" w:rsidRPr="00A8580C">
        <w:rPr>
          <w:rFonts w:ascii="Times New Roman" w:hAnsi="Times New Roman" w:cs="Times New Roman"/>
          <w:sz w:val="24"/>
          <w:szCs w:val="24"/>
        </w:rPr>
        <w:t xml:space="preserve">№ </w:t>
      </w:r>
      <w:r w:rsidRPr="00A8580C">
        <w:rPr>
          <w:rFonts w:ascii="Times New Roman" w:hAnsi="Times New Roman" w:cs="Times New Roman"/>
          <w:sz w:val="24"/>
          <w:szCs w:val="24"/>
        </w:rPr>
        <w:t>220-ФЗ;</w:t>
      </w:r>
    </w:p>
    <w:p w:rsidR="001D0CFB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13) </w:t>
      </w:r>
      <w:r w:rsidR="00323390" w:rsidRPr="00A8580C">
        <w:rPr>
          <w:rFonts w:ascii="Times New Roman" w:hAnsi="Times New Roman" w:cs="Times New Roman"/>
          <w:sz w:val="24"/>
          <w:szCs w:val="24"/>
        </w:rPr>
        <w:t xml:space="preserve">оформление, </w:t>
      </w:r>
      <w:r w:rsidRPr="00A8580C">
        <w:rPr>
          <w:rFonts w:ascii="Times New Roman" w:hAnsi="Times New Roman" w:cs="Times New Roman"/>
          <w:sz w:val="24"/>
          <w:szCs w:val="24"/>
        </w:rPr>
        <w:t xml:space="preserve">выдача, переоформление, приостановление, прекращение действия свидетельств и карт </w:t>
      </w:r>
      <w:r w:rsidR="00AB15A9" w:rsidRPr="00A858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8580C">
        <w:rPr>
          <w:rFonts w:ascii="Times New Roman" w:hAnsi="Times New Roman" w:cs="Times New Roman"/>
          <w:sz w:val="24"/>
          <w:szCs w:val="24"/>
        </w:rPr>
        <w:t>маршрутов;</w:t>
      </w:r>
    </w:p>
    <w:p w:rsidR="001D0CFB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14) </w:t>
      </w:r>
      <w:r w:rsidR="00D53D55" w:rsidRPr="00A8580C">
        <w:rPr>
          <w:rFonts w:ascii="Times New Roman" w:hAnsi="Times New Roman" w:cs="Times New Roman"/>
          <w:sz w:val="24"/>
          <w:szCs w:val="24"/>
        </w:rPr>
        <w:t>организация и установление порядка осуществления контроля за выполнением иных, не указанных в части 1</w:t>
      </w:r>
      <w:r w:rsidR="00910E69"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</w:t>
      </w:r>
      <w:r w:rsidR="00D53D55" w:rsidRPr="00A8580C">
        <w:rPr>
          <w:rFonts w:ascii="Times New Roman" w:hAnsi="Times New Roman" w:cs="Times New Roman"/>
          <w:sz w:val="24"/>
          <w:szCs w:val="24"/>
        </w:rPr>
        <w:t>№ 220-ФЗ, условий муниципального контракта или свидетельства;</w:t>
      </w:r>
    </w:p>
    <w:p w:rsidR="00BB129C" w:rsidRPr="00A8580C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1</w:t>
      </w:r>
      <w:r w:rsidR="00C84636" w:rsidRPr="00A8580C">
        <w:rPr>
          <w:rFonts w:ascii="Times New Roman" w:hAnsi="Times New Roman" w:cs="Times New Roman"/>
          <w:sz w:val="24"/>
          <w:szCs w:val="24"/>
        </w:rPr>
        <w:t>5</w:t>
      </w:r>
      <w:r w:rsidRPr="00A8580C">
        <w:rPr>
          <w:rFonts w:ascii="Times New Roman" w:hAnsi="Times New Roman" w:cs="Times New Roman"/>
          <w:sz w:val="24"/>
          <w:szCs w:val="24"/>
        </w:rPr>
        <w:t>) регистрация и рассмотрение предложений по установлению, изменению и отмене муниципальных маршрутов;</w:t>
      </w:r>
    </w:p>
    <w:p w:rsidR="00B15B6B" w:rsidRPr="00A8580C" w:rsidRDefault="00CC126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84636"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информир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ование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населени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C7656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об организации транспортного обслуживания </w:t>
      </w:r>
      <w:r w:rsidR="00DE1539" w:rsidRPr="00A8580C">
        <w:rPr>
          <w:rFonts w:ascii="Times New Roman" w:hAnsi="Times New Roman" w:cs="Times New Roman"/>
          <w:kern w:val="2"/>
          <w:sz w:val="24"/>
          <w:szCs w:val="24"/>
        </w:rPr>
        <w:t>на территории муниципального образования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15B6B" w:rsidRPr="00A8580C" w:rsidRDefault="00CC126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84636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осуществл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ение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сбор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>, обработк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 анализ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15B6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A8580C" w:rsidRDefault="00C8463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CC1265" w:rsidRPr="00A8580C">
        <w:rPr>
          <w:rFonts w:ascii="Times New Roman" w:hAnsi="Times New Roman" w:cs="Times New Roman"/>
          <w:kern w:val="2"/>
          <w:sz w:val="24"/>
          <w:szCs w:val="24"/>
        </w:rPr>
        <w:t>) осуществление иных полномочий, предусмотренны</w:t>
      </w:r>
      <w:r w:rsidR="00DE1539" w:rsidRPr="00A8580C">
        <w:rPr>
          <w:rFonts w:ascii="Times New Roman" w:hAnsi="Times New Roman" w:cs="Times New Roman"/>
          <w:kern w:val="2"/>
          <w:sz w:val="24"/>
          <w:szCs w:val="24"/>
        </w:rPr>
        <w:t>х действующим законодательством и муниципальными нормативными правовыми актами муниципального образования.</w:t>
      </w:r>
    </w:p>
    <w:p w:rsidR="00CC1265" w:rsidRPr="00A8580C" w:rsidRDefault="00CC1265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605B7" w:rsidRPr="00A8580C" w:rsidRDefault="00E46362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4. 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Порядок подготовки документа планирования регулярных перевозок</w:t>
      </w:r>
    </w:p>
    <w:p w:rsidR="008760F6" w:rsidRPr="00A8580C" w:rsidRDefault="008760F6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C3A89" w:rsidRPr="00A8580C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74945" w:rsidRPr="00A8580C">
        <w:rPr>
          <w:rFonts w:ascii="Times New Roman" w:hAnsi="Times New Roman" w:cs="Times New Roman"/>
          <w:kern w:val="2"/>
          <w:sz w:val="24"/>
          <w:szCs w:val="24"/>
        </w:rPr>
        <w:t>Подготовка д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окумента планирования осуществляется </w:t>
      </w:r>
      <w:r w:rsidR="00774945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администрацией.</w:t>
      </w:r>
    </w:p>
    <w:p w:rsidR="006C3A89" w:rsidRPr="00A8580C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Документ планирования устанавливает перечень мероприятий по развитию регулярных перевозок </w:t>
      </w:r>
      <w:r w:rsidR="00774945" w:rsidRPr="00A8580C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>муниципальным маршрутам</w:t>
      </w:r>
      <w:r w:rsidR="00774945" w:rsidRPr="00A8580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содержащий в себе сведения о:</w:t>
      </w:r>
    </w:p>
    <w:p w:rsidR="006C3A89" w:rsidRPr="00A8580C" w:rsidRDefault="006C3A8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планировании изменения </w:t>
      </w:r>
      <w:r w:rsidR="008760F6" w:rsidRPr="00A8580C">
        <w:rPr>
          <w:rFonts w:ascii="Times New Roman" w:hAnsi="Times New Roman" w:cs="Times New Roman"/>
          <w:kern w:val="2"/>
          <w:sz w:val="24"/>
          <w:szCs w:val="24"/>
        </w:rPr>
        <w:t xml:space="preserve">вида регулярных перевозок по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муниципальным маршрутам в</w:t>
      </w:r>
      <w:r w:rsidR="008760F6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муниципальном образовании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C3A89" w:rsidRPr="00A8580C" w:rsidRDefault="008760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 планировании отмены муниципальных маршрутов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45381" w:rsidRPr="00A8580C" w:rsidRDefault="006C3A8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A45381" w:rsidRPr="00A8580C">
        <w:rPr>
          <w:rFonts w:ascii="Times New Roman" w:hAnsi="Times New Roman" w:cs="Times New Roman"/>
          <w:kern w:val="2"/>
          <w:sz w:val="24"/>
          <w:szCs w:val="24"/>
        </w:rPr>
        <w:t>планировании установления муниципальных маршрутов;</w:t>
      </w:r>
    </w:p>
    <w:p w:rsidR="006C3A89" w:rsidRPr="00A8580C" w:rsidRDefault="00A4538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графике заключения </w:t>
      </w:r>
      <w:r w:rsidR="008D7CA0" w:rsidRPr="00A8580C">
        <w:rPr>
          <w:rFonts w:ascii="Times New Roman" w:hAnsi="Times New Roman" w:cs="Times New Roman"/>
          <w:kern w:val="2"/>
          <w:sz w:val="24"/>
          <w:szCs w:val="24"/>
        </w:rPr>
        <w:t>муниципальных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контрактов</w:t>
      </w:r>
      <w:r w:rsidR="008D7CA0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C3A89" w:rsidRPr="00A8580C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8D7CA0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C3A89" w:rsidRPr="00A8580C">
        <w:rPr>
          <w:rFonts w:ascii="Times New Roman" w:hAnsi="Times New Roman" w:cs="Times New Roman"/>
          <w:kern w:val="2"/>
          <w:sz w:val="24"/>
          <w:szCs w:val="24"/>
        </w:rPr>
        <w:t xml:space="preserve">Документ планирования утверждается постановлением </w:t>
      </w:r>
      <w:r w:rsidR="008D7CA0" w:rsidRPr="00A8580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F85B6D" w:rsidRPr="00A8580C">
        <w:rPr>
          <w:rFonts w:ascii="Times New Roman" w:hAnsi="Times New Roman" w:cs="Times New Roman"/>
          <w:kern w:val="2"/>
          <w:sz w:val="24"/>
          <w:szCs w:val="24"/>
        </w:rPr>
        <w:t xml:space="preserve">сроком </w:t>
      </w:r>
      <w:r w:rsidR="00DE1539" w:rsidRPr="00A8580C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DE1539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лет. </w:t>
      </w:r>
      <w:r w:rsidR="008D7CA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C3A89" w:rsidRPr="00A8580C" w:rsidRDefault="006C3A89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6362" w:rsidRPr="00A8580C" w:rsidRDefault="004605B7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5. 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Порядок установления, изменения, и отмены муниципальных маршрутов</w:t>
      </w:r>
    </w:p>
    <w:p w:rsidR="008F685C" w:rsidRPr="00A8580C" w:rsidRDefault="008F685C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05625" w:rsidRPr="00A8580C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0754B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F685C" w:rsidRPr="00A8580C">
        <w:rPr>
          <w:rFonts w:ascii="Times New Roman" w:hAnsi="Times New Roman" w:cs="Times New Roman"/>
          <w:kern w:val="2"/>
          <w:sz w:val="24"/>
          <w:szCs w:val="24"/>
        </w:rPr>
        <w:t>Инициатором уст</w:t>
      </w:r>
      <w:r w:rsidR="003F5EA1" w:rsidRPr="00A8580C">
        <w:rPr>
          <w:rFonts w:ascii="Times New Roman" w:hAnsi="Times New Roman" w:cs="Times New Roman"/>
          <w:kern w:val="2"/>
          <w:sz w:val="24"/>
          <w:szCs w:val="24"/>
        </w:rPr>
        <w:t xml:space="preserve">ановления, изменения, отмены </w:t>
      </w:r>
      <w:r w:rsidR="008F68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маршрутов </w:t>
      </w:r>
      <w:r w:rsidR="0095570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могут являться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юридическ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лиц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, индивидуальны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предпринимател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>ь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18151E" w:rsidRPr="00A8580C">
        <w:rPr>
          <w:rFonts w:ascii="Times New Roman" w:hAnsi="Times New Roman" w:cs="Times New Roman"/>
          <w:kern w:val="2"/>
          <w:sz w:val="24"/>
          <w:szCs w:val="24"/>
        </w:rPr>
        <w:t>уполномоченны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18151E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участник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E710C" w:rsidRPr="00A8580C">
        <w:rPr>
          <w:rFonts w:ascii="Times New Roman" w:hAnsi="Times New Roman" w:cs="Times New Roman"/>
          <w:kern w:val="2"/>
          <w:sz w:val="24"/>
          <w:szCs w:val="24"/>
        </w:rPr>
        <w:t xml:space="preserve">договора простого товарищества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(далее – инициатор) </w:t>
      </w:r>
      <w:r w:rsidR="0095570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95570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обращения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F68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заявлением</w:t>
      </w:r>
      <w:r w:rsidR="008F68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об установлении, из</w:t>
      </w:r>
      <w:r w:rsidR="00955704" w:rsidRPr="00A8580C">
        <w:rPr>
          <w:rFonts w:ascii="Times New Roman" w:hAnsi="Times New Roman" w:cs="Times New Roman"/>
          <w:kern w:val="2"/>
          <w:sz w:val="24"/>
          <w:szCs w:val="24"/>
        </w:rPr>
        <w:t>менении или</w:t>
      </w:r>
      <w:r w:rsidR="003F5EA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отмене </w:t>
      </w:r>
      <w:r w:rsidR="008F685C" w:rsidRPr="00A8580C">
        <w:rPr>
          <w:rFonts w:ascii="Times New Roman" w:hAnsi="Times New Roman" w:cs="Times New Roman"/>
          <w:kern w:val="2"/>
          <w:sz w:val="24"/>
          <w:szCs w:val="24"/>
        </w:rPr>
        <w:t>муниципальных маршрутов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(далее –</w:t>
      </w:r>
      <w:r w:rsidR="00091446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заявление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8F685C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55704" w:rsidRPr="00A8580C" w:rsidRDefault="0095570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Установление, изменение или отмена муниципальных маршрутов также может осуществляться </w:t>
      </w:r>
      <w:r w:rsidR="00396E18" w:rsidRPr="00A8580C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администрацией </w:t>
      </w:r>
      <w:r w:rsidR="00080B69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по собственной инициативе.</w:t>
      </w:r>
    </w:p>
    <w:p w:rsidR="003F5EA1" w:rsidRPr="00A8580C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F5EA1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Решения об установлении, изменении, отмене муниципальных маршрутов оформляются постановлением администрации</w:t>
      </w:r>
      <w:r w:rsidR="001B3A7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80B69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4C0DB9" w:rsidRPr="00A8580C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Заявление об установлении </w:t>
      </w:r>
      <w:r w:rsidR="00445E22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маршрута должно содержать следующие сведения:</w:t>
      </w:r>
    </w:p>
    <w:p w:rsidR="00445E22" w:rsidRPr="00A8580C" w:rsidRDefault="004C0DB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445E22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номер и дата выдачи лицензии на осуществление деятельности по перевозкам пассажиров </w:t>
      </w:r>
      <w:r w:rsidR="0018151E" w:rsidRPr="00A8580C">
        <w:rPr>
          <w:rFonts w:ascii="Times New Roman" w:hAnsi="Times New Roman" w:cs="Times New Roman"/>
          <w:kern w:val="2"/>
          <w:sz w:val="24"/>
          <w:szCs w:val="24"/>
        </w:rPr>
        <w:t>и иных лиц автобусами</w:t>
      </w:r>
      <w:r w:rsidR="00445E22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C0DB9" w:rsidRPr="00A8580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0918" w:rsidRPr="00A8580C">
        <w:rPr>
          <w:rFonts w:ascii="Times New Roman" w:hAnsi="Times New Roman" w:cs="Times New Roman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B5913"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>уполномоченного участника договора простого товарищества</w:t>
      </w:r>
      <w:r w:rsidR="00900918" w:rsidRPr="00A8580C">
        <w:rPr>
          <w:rFonts w:ascii="Times New Roman" w:hAnsi="Times New Roman" w:cs="Times New Roman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4C0DB9" w:rsidRPr="00A8580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) наименование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A8580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 xml:space="preserve">) наименования промежуточных остановочных пунктов по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маршруту;</w:t>
      </w:r>
    </w:p>
    <w:p w:rsidR="004C0DB9" w:rsidRPr="00A8580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 xml:space="preserve">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маршруту;</w:t>
      </w:r>
    </w:p>
    <w:p w:rsidR="004C0DB9" w:rsidRPr="00A8580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 xml:space="preserve">) протяженность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маршрута;</w:t>
      </w:r>
    </w:p>
    <w:p w:rsidR="004C0DB9" w:rsidRPr="00A8580C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4C0DB9" w:rsidRPr="00A8580C">
        <w:rPr>
          <w:rFonts w:ascii="Times New Roman" w:hAnsi="Times New Roman" w:cs="Times New Roman"/>
          <w:kern w:val="2"/>
          <w:sz w:val="24"/>
          <w:szCs w:val="24"/>
        </w:rPr>
        <w:t>) вид</w:t>
      </w:r>
      <w:r w:rsidR="00D5770E" w:rsidRPr="00A8580C">
        <w:rPr>
          <w:rFonts w:ascii="Times New Roman" w:hAnsi="Times New Roman" w:cs="Times New Roman"/>
          <w:kern w:val="2"/>
          <w:sz w:val="24"/>
          <w:szCs w:val="24"/>
        </w:rPr>
        <w:t>ы и классы транспортных средств</w:t>
      </w:r>
      <w:r w:rsidR="00EF735B" w:rsidRPr="00A8580C">
        <w:rPr>
          <w:rFonts w:ascii="Times New Roman" w:hAnsi="Times New Roman" w:cs="Times New Roman"/>
          <w:kern w:val="2"/>
          <w:sz w:val="24"/>
          <w:szCs w:val="24"/>
        </w:rPr>
        <w:t>, которые предлагается использовать</w:t>
      </w:r>
      <w:r w:rsidR="00D5770E" w:rsidRPr="00A858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5770E" w:rsidRPr="00A8580C" w:rsidRDefault="00D5770E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8) 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A8580C">
        <w:rPr>
          <w:rFonts w:ascii="Times New Roman" w:hAnsi="Times New Roman" w:cs="Times New Roman"/>
          <w:kern w:val="2"/>
          <w:sz w:val="24"/>
          <w:szCs w:val="24"/>
        </w:rPr>
        <w:t>ды от предполагаемых перевозок).</w:t>
      </w:r>
    </w:p>
    <w:p w:rsidR="00D5770E" w:rsidRPr="00A8580C" w:rsidRDefault="00DB66C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5770E" w:rsidRPr="00A8580C">
        <w:rPr>
          <w:rFonts w:ascii="Times New Roman" w:hAnsi="Times New Roman" w:cs="Times New Roman"/>
          <w:sz w:val="24"/>
          <w:szCs w:val="24"/>
        </w:rPr>
        <w:t xml:space="preserve">Заявление об изменении </w:t>
      </w:r>
      <w:r w:rsidR="00900918" w:rsidRPr="00A858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770E" w:rsidRPr="00A8580C">
        <w:rPr>
          <w:rFonts w:ascii="Times New Roman" w:hAnsi="Times New Roman" w:cs="Times New Roman"/>
          <w:sz w:val="24"/>
          <w:szCs w:val="24"/>
        </w:rPr>
        <w:t>маршрута должно содержать следующие сведения:</w:t>
      </w:r>
    </w:p>
    <w:p w:rsidR="00D5770E" w:rsidRPr="00A8580C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1) </w:t>
      </w:r>
      <w:r w:rsidR="00900918" w:rsidRPr="00A8580C">
        <w:rPr>
          <w:rFonts w:ascii="Times New Roman" w:hAnsi="Times New Roman" w:cs="Times New Roman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A8580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B5913" w:rsidRPr="00A8580C">
        <w:rPr>
          <w:sz w:val="24"/>
          <w:szCs w:val="24"/>
        </w:rPr>
        <w:t xml:space="preserve"> </w:t>
      </w:r>
      <w:r w:rsidR="00CB5913" w:rsidRPr="00A8580C">
        <w:rPr>
          <w:rFonts w:ascii="Times New Roman" w:hAnsi="Times New Roman" w:cs="Times New Roman"/>
          <w:kern w:val="2"/>
          <w:sz w:val="24"/>
          <w:szCs w:val="24"/>
        </w:rPr>
        <w:t>уполномоченного участника договора простого товарищества</w:t>
      </w:r>
      <w:r w:rsidR="00900918" w:rsidRPr="00A8580C">
        <w:rPr>
          <w:rFonts w:ascii="Times New Roman" w:hAnsi="Times New Roman" w:cs="Times New Roman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D5770E" w:rsidRPr="00A8580C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2) регистрационный номер маршрута в реестре</w:t>
      </w:r>
      <w:r w:rsidR="004A427C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муниципальных маршрутов</w:t>
      </w:r>
      <w:r w:rsidR="004A427C" w:rsidRPr="00A8580C">
        <w:rPr>
          <w:rFonts w:ascii="Times New Roman" w:hAnsi="Times New Roman" w:cs="Times New Roman"/>
          <w:sz w:val="24"/>
          <w:szCs w:val="24"/>
        </w:rPr>
        <w:t>;</w:t>
      </w:r>
    </w:p>
    <w:p w:rsidR="00D5770E" w:rsidRPr="00A8580C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3) предлагаемые изменения включенных в состав </w:t>
      </w:r>
      <w:r w:rsidR="004A427C" w:rsidRPr="00A858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sz w:val="24"/>
          <w:szCs w:val="24"/>
        </w:rPr>
        <w:t>мар</w:t>
      </w:r>
      <w:r w:rsidR="004A427C" w:rsidRPr="00A8580C">
        <w:rPr>
          <w:rFonts w:ascii="Times New Roman" w:hAnsi="Times New Roman" w:cs="Times New Roman"/>
          <w:sz w:val="24"/>
          <w:szCs w:val="24"/>
        </w:rPr>
        <w:t xml:space="preserve">шрута сведений, предусмотренных пунктами 3–10 части 1 статьи 26 Федерального закона № </w:t>
      </w:r>
      <w:r w:rsidRPr="00A8580C">
        <w:rPr>
          <w:rFonts w:ascii="Times New Roman" w:hAnsi="Times New Roman" w:cs="Times New Roman"/>
          <w:sz w:val="24"/>
          <w:szCs w:val="24"/>
        </w:rPr>
        <w:t>220-ФЗ, с обоснованием необходимости изменений.</w:t>
      </w:r>
    </w:p>
    <w:p w:rsidR="00900918" w:rsidRPr="00A8580C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sz w:val="24"/>
          <w:szCs w:val="24"/>
        </w:rPr>
        <w:t>5</w:t>
      </w:r>
      <w:r w:rsidRPr="00A8580C">
        <w:rPr>
          <w:rFonts w:ascii="Times New Roman" w:hAnsi="Times New Roman" w:cs="Times New Roman"/>
          <w:sz w:val="24"/>
          <w:szCs w:val="24"/>
        </w:rPr>
        <w:t>. Заявление об отмене муниципального маршрута должно содержать следующие сведения:</w:t>
      </w:r>
    </w:p>
    <w:p w:rsidR="00900918" w:rsidRPr="00A8580C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1)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A8580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B5913" w:rsidRPr="00A8580C">
        <w:rPr>
          <w:sz w:val="24"/>
          <w:szCs w:val="24"/>
        </w:rPr>
        <w:t xml:space="preserve"> </w:t>
      </w:r>
      <w:r w:rsidR="00CB5913" w:rsidRPr="00A8580C">
        <w:rPr>
          <w:rFonts w:ascii="Times New Roman" w:hAnsi="Times New Roman" w:cs="Times New Roman"/>
          <w:kern w:val="2"/>
          <w:sz w:val="24"/>
          <w:szCs w:val="24"/>
        </w:rPr>
        <w:t>уполномоченного участника договора простого товарищества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900918" w:rsidRPr="00A8580C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2) регистрационный номер маршрута в реестре муниципальных маршрутов;</w:t>
      </w:r>
    </w:p>
    <w:p w:rsidR="00900918" w:rsidRPr="00A8580C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3) обоснование необходимости отмены муниципального маршрута.</w:t>
      </w:r>
    </w:p>
    <w:p w:rsidR="00EC6CC4" w:rsidRPr="00A8580C" w:rsidRDefault="00435A5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. Заявления оформляются в свободной форме и могут быть поданы (направлены) инициаторами в адрес администрации</w:t>
      </w:r>
      <w:r w:rsidR="00677086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80B69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EC6CC4" w:rsidRPr="00A8580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EC6CC4" w:rsidRPr="00A8580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EC6CC4" w:rsidRPr="00A8580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3) путем направления на официальный адрес электронной почты администрации</w:t>
      </w:r>
      <w:r w:rsidR="00423B4D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31890" w:rsidRPr="00A8580C" w:rsidRDefault="00435A5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31890" w:rsidRPr="00A8580C">
        <w:rPr>
          <w:rFonts w:ascii="Times New Roman" w:hAnsi="Times New Roman" w:cs="Times New Roman"/>
          <w:kern w:val="2"/>
          <w:sz w:val="24"/>
          <w:szCs w:val="24"/>
        </w:rPr>
        <w:t>Днем регистрации заявления считается день его представления (поступления) в администрацию.</w:t>
      </w:r>
    </w:p>
    <w:p w:rsidR="00EC6CC4" w:rsidRPr="00A8580C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В течени</w:t>
      </w:r>
      <w:r w:rsidR="00EF735B" w:rsidRPr="00A8580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трех календарных дней со дня регистрации заявления администрацией</w:t>
      </w:r>
      <w:r w:rsidR="00D62E6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принимается решение о рассмотрени</w:t>
      </w:r>
      <w:r w:rsidR="00D3782C" w:rsidRPr="00A8580C">
        <w:rPr>
          <w:rFonts w:ascii="Times New Roman" w:hAnsi="Times New Roman" w:cs="Times New Roman"/>
          <w:kern w:val="2"/>
          <w:sz w:val="24"/>
          <w:szCs w:val="24"/>
        </w:rPr>
        <w:t xml:space="preserve">и заявления либо об отказе 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его рассмотрении.</w:t>
      </w:r>
    </w:p>
    <w:p w:rsidR="00EC6CC4" w:rsidRPr="00A8580C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63AD1"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Основанием для отказа в рассмотрении заявления 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об установлении, изменении, отмене муниципального маршрута 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является несоответствие заявления требованиям пунктов </w:t>
      </w:r>
      <w:r w:rsidR="00E867AF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, 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, 1</w:t>
      </w:r>
      <w:r w:rsidR="00A71599"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 соответственно. </w:t>
      </w:r>
    </w:p>
    <w:p w:rsidR="00EC6CC4" w:rsidRPr="00A8580C" w:rsidRDefault="00EC6CC4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об отказе в рассмотрении заявления администрация уведомляет инициатора о принятом решении в течение срока, указанного в пункте 1</w:t>
      </w:r>
      <w:r w:rsidR="00AC54D9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Положения, одним из следующих способов: почтовым отправлением по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>почтовому адресу, указанному в заявлении,</w:t>
      </w:r>
      <w:r w:rsidRPr="00A8580C">
        <w:rPr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по адресу электронной почты, указанному в заявлении, либо по обращению инициатора – вручает его лично.</w:t>
      </w:r>
    </w:p>
    <w:p w:rsidR="00EC6CC4" w:rsidRPr="00A8580C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. Заявление инициатора рассматривается в течение 30 календарных дней со дня регистрации заявления.</w:t>
      </w:r>
    </w:p>
    <w:p w:rsidR="00EC6CC4" w:rsidRPr="00A8580C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BE691B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Требования к муниципальным маршрутам для п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>ринятия решения об установлении или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изменении 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 маршрута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C6CC4" w:rsidRPr="00A8580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соответствие 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маршрута требованиям безопасности дорожного движения при организации регулярных перевозок;</w:t>
      </w:r>
    </w:p>
    <w:p w:rsidR="00EC6CC4" w:rsidRPr="00A8580C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2) отсутствие признаков дублирующего 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 (при наличии признаков дублирующего маршрута решение об установлении, изменении 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 принимается в случае необходимости обеспечения регулярных перевозок на отдельных участках 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маршрута)</w:t>
      </w:r>
      <w:r w:rsidR="00AC54D9" w:rsidRPr="00A8580C">
        <w:rPr>
          <w:rFonts w:ascii="Times New Roman" w:hAnsi="Times New Roman" w:cs="Times New Roman"/>
          <w:kern w:val="2"/>
          <w:sz w:val="24"/>
          <w:szCs w:val="24"/>
        </w:rPr>
        <w:t>, а также наличие достаточного пассажиропотока,</w:t>
      </w:r>
      <w:r w:rsidR="00AC54D9" w:rsidRPr="00A8580C">
        <w:rPr>
          <w:sz w:val="24"/>
          <w:szCs w:val="24"/>
        </w:rPr>
        <w:t xml:space="preserve"> </w:t>
      </w:r>
      <w:r w:rsidR="00AC54D9" w:rsidRPr="00A8580C">
        <w:rPr>
          <w:rFonts w:ascii="Times New Roman" w:hAnsi="Times New Roman" w:cs="Times New Roman"/>
          <w:kern w:val="2"/>
          <w:sz w:val="24"/>
          <w:szCs w:val="24"/>
        </w:rPr>
        <w:t>подтвержденного актом обследования пассажиропотока на муниципальном маршруте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90C5C" w:rsidRPr="00A8580C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3AD1"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C6C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Основанием для п</w:t>
      </w:r>
      <w:r w:rsidR="00DB71E7" w:rsidRPr="00A8580C">
        <w:rPr>
          <w:rFonts w:ascii="Times New Roman" w:hAnsi="Times New Roman" w:cs="Times New Roman"/>
          <w:kern w:val="2"/>
          <w:sz w:val="24"/>
          <w:szCs w:val="24"/>
        </w:rPr>
        <w:t>ринятия решения об установлении или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изменении муниципального маршрута является:</w:t>
      </w:r>
    </w:p>
    <w:p w:rsidR="00490C5C" w:rsidRPr="00A8580C" w:rsidRDefault="00490C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1) необходимость организации транспортного обслуживания населения;</w:t>
      </w:r>
    </w:p>
    <w:p w:rsidR="00BE691B" w:rsidRPr="00A8580C" w:rsidRDefault="00490C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 изменение пассажиропотока, подтвержденное актом обследования пассажиропотока на муниципальном маршруте.</w:t>
      </w:r>
    </w:p>
    <w:p w:rsidR="00900918" w:rsidRPr="00A8580C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</w:t>
      </w:r>
      <w:r w:rsidR="00663AD1" w:rsidRPr="00A8580C">
        <w:rPr>
          <w:rFonts w:ascii="Times New Roman" w:hAnsi="Times New Roman" w:cs="Times New Roman"/>
          <w:sz w:val="24"/>
          <w:szCs w:val="24"/>
        </w:rPr>
        <w:t>3</w:t>
      </w:r>
      <w:r w:rsidR="00900918" w:rsidRPr="00A8580C">
        <w:rPr>
          <w:rFonts w:ascii="Times New Roman" w:hAnsi="Times New Roman" w:cs="Times New Roman"/>
          <w:sz w:val="24"/>
          <w:szCs w:val="24"/>
        </w:rPr>
        <w:t>. Перед принятием решения об установлении или изменении муниципального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маршрутов, имеющих два и более общих остановочных пункта с устанавливаемым, изменяемым муниципальным маршрутом.</w:t>
      </w:r>
    </w:p>
    <w:p w:rsidR="00900918" w:rsidRPr="00A8580C" w:rsidRDefault="0090091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постановлением Правительства Иркутской области от </w:t>
      </w:r>
      <w:r w:rsidRPr="00A8580C">
        <w:rPr>
          <w:rFonts w:ascii="Times New Roman" w:hAnsi="Times New Roman" w:cs="Times New Roman"/>
          <w:sz w:val="24"/>
          <w:szCs w:val="24"/>
        </w:rPr>
        <w:br/>
        <w:t>19 июля 2018 года № 531-пп «Об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A8580C" w:rsidRDefault="00AB15A9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</w:t>
      </w:r>
      <w:r w:rsidR="00663AD1" w:rsidRPr="00A8580C">
        <w:rPr>
          <w:rFonts w:ascii="Times New Roman" w:hAnsi="Times New Roman" w:cs="Times New Roman"/>
          <w:sz w:val="24"/>
          <w:szCs w:val="24"/>
        </w:rPr>
        <w:t>4</w:t>
      </w:r>
      <w:r w:rsidR="00900918" w:rsidRPr="00A8580C">
        <w:rPr>
          <w:rFonts w:ascii="Times New Roman" w:hAnsi="Times New Roman" w:cs="Times New Roman"/>
          <w:sz w:val="24"/>
          <w:szCs w:val="24"/>
        </w:rPr>
        <w:t xml:space="preserve">. </w:t>
      </w:r>
      <w:r w:rsidR="00A23D3B" w:rsidRPr="00A8580C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отмене </w:t>
      </w:r>
      <w:r w:rsidR="000A7770" w:rsidRPr="00A858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3D3B" w:rsidRPr="00A8580C">
        <w:rPr>
          <w:rFonts w:ascii="Times New Roman" w:hAnsi="Times New Roman" w:cs="Times New Roman"/>
          <w:sz w:val="24"/>
          <w:szCs w:val="24"/>
        </w:rPr>
        <w:t>маршрута является:</w:t>
      </w:r>
    </w:p>
    <w:p w:rsidR="00A23D3B" w:rsidRPr="00A8580C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1) прекращение действия свидетельства</w:t>
      </w:r>
      <w:r w:rsidR="00EF735B" w:rsidRPr="00A8580C">
        <w:rPr>
          <w:rFonts w:ascii="Times New Roman" w:hAnsi="Times New Roman" w:cs="Times New Roman"/>
          <w:sz w:val="24"/>
          <w:szCs w:val="24"/>
        </w:rPr>
        <w:t>;</w:t>
      </w:r>
    </w:p>
    <w:p w:rsidR="00A23D3B" w:rsidRPr="00A8580C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2) 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</w:p>
    <w:p w:rsidR="00A23D3B" w:rsidRPr="00A8580C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3) признание несостоявшейся закупки на выполнение работ, связанных с осуществлением регулярных перевозок;</w:t>
      </w:r>
    </w:p>
    <w:p w:rsidR="00A23D3B" w:rsidRPr="00A8580C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4) прекращение, расторжение действия муниципального контракта</w:t>
      </w:r>
      <w:r w:rsidR="00EF735B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DA1E5E" w:rsidRPr="00A8580C">
        <w:rPr>
          <w:rFonts w:ascii="Times New Roman" w:hAnsi="Times New Roman" w:cs="Times New Roman"/>
          <w:sz w:val="24"/>
          <w:szCs w:val="24"/>
        </w:rPr>
        <w:t xml:space="preserve">– </w:t>
      </w:r>
      <w:r w:rsidR="00EF735B" w:rsidRPr="00A8580C">
        <w:rPr>
          <w:rFonts w:ascii="Times New Roman" w:hAnsi="Times New Roman" w:cs="Times New Roman"/>
          <w:sz w:val="24"/>
          <w:szCs w:val="24"/>
        </w:rPr>
        <w:t>в случае, если регулярные перевозки осуществляются в соответствии с муниципальным контрактом</w:t>
      </w:r>
      <w:r w:rsidRPr="00A8580C">
        <w:rPr>
          <w:rFonts w:ascii="Times New Roman" w:hAnsi="Times New Roman" w:cs="Times New Roman"/>
          <w:sz w:val="24"/>
          <w:szCs w:val="24"/>
        </w:rPr>
        <w:t>;</w:t>
      </w:r>
    </w:p>
    <w:p w:rsidR="00490C5C" w:rsidRPr="00A8580C" w:rsidRDefault="00490C5C" w:rsidP="00E31890">
      <w:pPr>
        <w:pStyle w:val="ConsPlusNormal"/>
        <w:widowControl/>
        <w:ind w:firstLine="851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5) несоответствие маршрута требованиям безопасности движения при организации пассажирских перевозок;</w:t>
      </w:r>
    </w:p>
    <w:p w:rsidR="00FD6685" w:rsidRPr="00A8580C" w:rsidRDefault="00490C5C" w:rsidP="00E31890">
      <w:pPr>
        <w:pStyle w:val="ConsPlusNormal"/>
        <w:widowControl/>
        <w:ind w:firstLine="851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6) наличие признаков дублирующего маршрута</w:t>
      </w:r>
      <w:r w:rsidR="00FD6685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D6685" w:rsidRPr="00A8580C" w:rsidRDefault="00DA1E5E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>2</w:t>
      </w:r>
      <w:r w:rsidR="00663AD1"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D6685" w:rsidRPr="00A8580C">
        <w:rPr>
          <w:rFonts w:ascii="Times New Roman" w:hAnsi="Times New Roman" w:cs="Times New Roman"/>
          <w:kern w:val="2"/>
          <w:sz w:val="24"/>
          <w:szCs w:val="24"/>
        </w:rPr>
        <w:t>Основание, предусмотренное подпунктом 6 пункта 2</w:t>
      </w:r>
      <w:r w:rsidR="00AC54D9"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FD668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Положения, является основанием для принятия решения об отмене муниципального маршрута (маршрутов), за исключением если </w:t>
      </w:r>
      <w:r w:rsidR="00636013" w:rsidRPr="00A8580C">
        <w:rPr>
          <w:rFonts w:ascii="Times New Roman" w:hAnsi="Times New Roman" w:cs="Times New Roman"/>
          <w:kern w:val="2"/>
          <w:sz w:val="24"/>
          <w:szCs w:val="24"/>
        </w:rPr>
        <w:t>муниципальный</w:t>
      </w:r>
      <w:r w:rsidR="00FD668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</w:t>
      </w:r>
      <w:r w:rsidR="00636013" w:rsidRPr="00A8580C">
        <w:rPr>
          <w:rFonts w:ascii="Times New Roman" w:hAnsi="Times New Roman" w:cs="Times New Roman"/>
          <w:kern w:val="2"/>
          <w:sz w:val="24"/>
          <w:szCs w:val="24"/>
        </w:rPr>
        <w:t xml:space="preserve"> (маршруты)</w:t>
      </w:r>
      <w:r w:rsidR="00FD6685" w:rsidRPr="00A8580C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490C5C" w:rsidRPr="00A8580C" w:rsidRDefault="00FD668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>необходим</w:t>
      </w:r>
      <w:r w:rsidR="00DA1E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 (необходимы) </w:t>
      </w:r>
      <w:r w:rsidR="00636013" w:rsidRPr="00A8580C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490C5C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обеспечения регулярных перевозок на отдельных участках </w:t>
      </w:r>
      <w:r w:rsidR="00636013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 (</w:t>
      </w:r>
      <w:r w:rsidR="00DA1E5E" w:rsidRPr="00A8580C">
        <w:rPr>
          <w:rFonts w:ascii="Times New Roman" w:hAnsi="Times New Roman" w:cs="Times New Roman"/>
          <w:kern w:val="2"/>
          <w:sz w:val="24"/>
          <w:szCs w:val="24"/>
        </w:rPr>
        <w:t>муниципальн</w:t>
      </w:r>
      <w:r w:rsidR="00636013" w:rsidRPr="00A8580C">
        <w:rPr>
          <w:rFonts w:ascii="Times New Roman" w:hAnsi="Times New Roman" w:cs="Times New Roman"/>
          <w:kern w:val="2"/>
          <w:sz w:val="24"/>
          <w:szCs w:val="24"/>
        </w:rPr>
        <w:t>ых) маршрута (</w:t>
      </w:r>
      <w:r w:rsidR="00DA1E5E" w:rsidRPr="00A8580C">
        <w:rPr>
          <w:rFonts w:ascii="Times New Roman" w:hAnsi="Times New Roman" w:cs="Times New Roman"/>
          <w:kern w:val="2"/>
          <w:sz w:val="24"/>
          <w:szCs w:val="24"/>
        </w:rPr>
        <w:t>маршрут</w:t>
      </w:r>
      <w:r w:rsidR="00636013" w:rsidRPr="00A8580C">
        <w:rPr>
          <w:rFonts w:ascii="Times New Roman" w:hAnsi="Times New Roman" w:cs="Times New Roman"/>
          <w:kern w:val="2"/>
          <w:sz w:val="24"/>
          <w:szCs w:val="24"/>
        </w:rPr>
        <w:t>ов);</w:t>
      </w:r>
    </w:p>
    <w:p w:rsidR="00636013" w:rsidRPr="00A8580C" w:rsidRDefault="00636013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DA1E5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имеется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достаточн</w:t>
      </w:r>
      <w:r w:rsidR="00DA1E5E" w:rsidRPr="00A8580C"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пассажиропоток</w:t>
      </w:r>
      <w:r w:rsidR="00CA0FB7" w:rsidRPr="00A8580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A0FB7" w:rsidRPr="00A8580C">
        <w:rPr>
          <w:sz w:val="24"/>
          <w:szCs w:val="24"/>
        </w:rPr>
        <w:t xml:space="preserve"> </w:t>
      </w:r>
      <w:r w:rsidR="00CA0FB7" w:rsidRPr="00A8580C">
        <w:rPr>
          <w:rFonts w:ascii="Times New Roman" w:hAnsi="Times New Roman" w:cs="Times New Roman"/>
          <w:kern w:val="2"/>
          <w:sz w:val="24"/>
          <w:szCs w:val="24"/>
        </w:rPr>
        <w:t>подтвержденн</w:t>
      </w:r>
      <w:r w:rsidR="00DA1E5E" w:rsidRPr="00A8580C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A0FB7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актом обследования пассажиропотока на муниципальном маршруте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B71E7" w:rsidRPr="00A8580C" w:rsidRDefault="00435A5D" w:rsidP="00F4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</w:t>
      </w:r>
      <w:r w:rsidR="00663AD1" w:rsidRPr="00A8580C">
        <w:rPr>
          <w:rFonts w:ascii="Times New Roman" w:hAnsi="Times New Roman" w:cs="Times New Roman"/>
          <w:sz w:val="24"/>
          <w:szCs w:val="24"/>
        </w:rPr>
        <w:t>6</w:t>
      </w:r>
      <w:r w:rsidR="00EC6CC4" w:rsidRPr="00A8580C">
        <w:rPr>
          <w:rFonts w:ascii="Times New Roman" w:hAnsi="Times New Roman" w:cs="Times New Roman"/>
          <w:sz w:val="24"/>
          <w:szCs w:val="24"/>
        </w:rPr>
        <w:t>. Основанием для отказа в установлении или изменении муниципального маршрута является</w:t>
      </w:r>
      <w:r w:rsidR="00F464DD" w:rsidRPr="00A8580C">
        <w:rPr>
          <w:rFonts w:ascii="Times New Roman" w:hAnsi="Times New Roman" w:cs="Times New Roman"/>
          <w:sz w:val="24"/>
          <w:szCs w:val="24"/>
        </w:rPr>
        <w:t xml:space="preserve"> наличие хотя бы </w:t>
      </w:r>
      <w:r w:rsidR="00EC6CC4" w:rsidRPr="00A8580C">
        <w:rPr>
          <w:rFonts w:ascii="Times New Roman" w:hAnsi="Times New Roman" w:cs="Times New Roman"/>
          <w:sz w:val="24"/>
          <w:szCs w:val="24"/>
        </w:rPr>
        <w:t>одно</w:t>
      </w:r>
      <w:r w:rsidR="00F464DD" w:rsidRPr="00A8580C">
        <w:rPr>
          <w:rFonts w:ascii="Times New Roman" w:hAnsi="Times New Roman" w:cs="Times New Roman"/>
          <w:sz w:val="24"/>
          <w:szCs w:val="24"/>
        </w:rPr>
        <w:t>го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 из оснований для п</w:t>
      </w:r>
      <w:r w:rsidR="00DB71E7" w:rsidRPr="00A8580C">
        <w:rPr>
          <w:rFonts w:ascii="Times New Roman" w:hAnsi="Times New Roman" w:cs="Times New Roman"/>
          <w:sz w:val="24"/>
          <w:szCs w:val="24"/>
        </w:rPr>
        <w:t>ринятия решения об установлении или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 изменении 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маршрута, предусмотренных 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B0A4D" w:rsidRPr="00A8580C">
        <w:rPr>
          <w:rFonts w:ascii="Times New Roman" w:hAnsi="Times New Roman" w:cs="Times New Roman"/>
          <w:sz w:val="24"/>
          <w:szCs w:val="24"/>
        </w:rPr>
        <w:t>2</w:t>
      </w:r>
      <w:r w:rsidR="00AC54D9" w:rsidRPr="00A8580C">
        <w:rPr>
          <w:rFonts w:ascii="Times New Roman" w:hAnsi="Times New Roman" w:cs="Times New Roman"/>
          <w:sz w:val="24"/>
          <w:szCs w:val="24"/>
        </w:rPr>
        <w:t>2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sz w:val="24"/>
          <w:szCs w:val="24"/>
        </w:rPr>
        <w:t>настоящего По</w:t>
      </w:r>
      <w:r w:rsidR="00DB71E7" w:rsidRPr="00A8580C">
        <w:rPr>
          <w:rFonts w:ascii="Times New Roman" w:hAnsi="Times New Roman" w:cs="Times New Roman"/>
          <w:sz w:val="24"/>
          <w:szCs w:val="24"/>
        </w:rPr>
        <w:t>ложения.</w:t>
      </w:r>
    </w:p>
    <w:p w:rsidR="00EC6CC4" w:rsidRPr="00A8580C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</w:t>
      </w:r>
      <w:r w:rsidR="00663AD1" w:rsidRPr="00A8580C">
        <w:rPr>
          <w:rFonts w:ascii="Times New Roman" w:hAnsi="Times New Roman" w:cs="Times New Roman"/>
          <w:sz w:val="24"/>
          <w:szCs w:val="24"/>
        </w:rPr>
        <w:t>7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. 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Основанием для отказа в отмене 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6CC4" w:rsidRPr="00A8580C">
        <w:rPr>
          <w:rFonts w:ascii="Times New Roman" w:hAnsi="Times New Roman" w:cs="Times New Roman"/>
          <w:sz w:val="24"/>
          <w:szCs w:val="24"/>
        </w:rPr>
        <w:t>маршрута является</w:t>
      </w:r>
      <w:r w:rsidR="00E31890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отсутствие оснований для отмены маршрута, предусмотренных 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подпунктами 5 или 6 пункта </w:t>
      </w:r>
      <w:r w:rsidR="00E867AF" w:rsidRPr="00A8580C">
        <w:rPr>
          <w:rFonts w:ascii="Times New Roman" w:hAnsi="Times New Roman" w:cs="Times New Roman"/>
          <w:sz w:val="24"/>
          <w:szCs w:val="24"/>
        </w:rPr>
        <w:t>2</w:t>
      </w:r>
      <w:r w:rsidR="00F464DD" w:rsidRPr="00A8580C">
        <w:rPr>
          <w:rFonts w:ascii="Times New Roman" w:hAnsi="Times New Roman" w:cs="Times New Roman"/>
          <w:sz w:val="24"/>
          <w:szCs w:val="24"/>
        </w:rPr>
        <w:t>4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EC6CC4" w:rsidRPr="00A8580C">
        <w:rPr>
          <w:rFonts w:ascii="Times New Roman" w:hAnsi="Times New Roman" w:cs="Times New Roman"/>
          <w:sz w:val="24"/>
          <w:szCs w:val="24"/>
        </w:rPr>
        <w:t>настоящего По</w:t>
      </w:r>
      <w:r w:rsidR="00DB71E7" w:rsidRPr="00A8580C">
        <w:rPr>
          <w:rFonts w:ascii="Times New Roman" w:hAnsi="Times New Roman" w:cs="Times New Roman"/>
          <w:sz w:val="24"/>
          <w:szCs w:val="24"/>
        </w:rPr>
        <w:t>ложения</w:t>
      </w:r>
      <w:r w:rsidR="00EC6CC4" w:rsidRPr="00A8580C">
        <w:rPr>
          <w:rFonts w:ascii="Times New Roman" w:hAnsi="Times New Roman" w:cs="Times New Roman"/>
          <w:sz w:val="24"/>
          <w:szCs w:val="24"/>
        </w:rPr>
        <w:t xml:space="preserve">, а также необходимость обеспечения регулярных перевозок на отдельных участках </w:t>
      </w:r>
      <w:r w:rsidR="00DB71E7" w:rsidRPr="00A858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6CC4" w:rsidRPr="00A8580C">
        <w:rPr>
          <w:rFonts w:ascii="Times New Roman" w:hAnsi="Times New Roman" w:cs="Times New Roman"/>
          <w:sz w:val="24"/>
          <w:szCs w:val="24"/>
        </w:rPr>
        <w:t>маршрута в случае наличия признаков дублирующего маршрута</w:t>
      </w:r>
      <w:r w:rsidR="00845E58" w:rsidRPr="00A8580C">
        <w:rPr>
          <w:rFonts w:ascii="Times New Roman" w:hAnsi="Times New Roman" w:cs="Times New Roman"/>
          <w:sz w:val="24"/>
          <w:szCs w:val="24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="00EC6CC4" w:rsidRPr="00A8580C">
        <w:rPr>
          <w:rFonts w:ascii="Times New Roman" w:hAnsi="Times New Roman" w:cs="Times New Roman"/>
          <w:sz w:val="24"/>
          <w:szCs w:val="24"/>
        </w:rPr>
        <w:t>.</w:t>
      </w:r>
    </w:p>
    <w:p w:rsidR="001960C9" w:rsidRPr="00A8580C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3AD1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По итогам рассмотрения заявления </w:t>
      </w:r>
      <w:r w:rsidR="00E514E4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4137C9" w:rsidRPr="00A8580C">
        <w:rPr>
          <w:rFonts w:ascii="Times New Roman" w:hAnsi="Times New Roman" w:cs="Times New Roman"/>
          <w:kern w:val="2"/>
          <w:sz w:val="24"/>
          <w:szCs w:val="24"/>
        </w:rPr>
        <w:t>ей</w:t>
      </w:r>
      <w:r w:rsidR="00845E58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80B69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514E4" w:rsidRPr="00A8580C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="004137C9" w:rsidRPr="00A8580C">
        <w:rPr>
          <w:rFonts w:ascii="Times New Roman" w:hAnsi="Times New Roman" w:cs="Times New Roman"/>
          <w:kern w:val="2"/>
          <w:sz w:val="24"/>
          <w:szCs w:val="24"/>
        </w:rPr>
        <w:t xml:space="preserve">ся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1960C9" w:rsidRPr="00A8580C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установить (изменить, отменить) </w:t>
      </w:r>
      <w:r w:rsidR="00622B5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маршрут;</w:t>
      </w:r>
    </w:p>
    <w:p w:rsidR="001960C9" w:rsidRPr="00A8580C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2) отказать в установлении (изменении, отмене) </w:t>
      </w:r>
      <w:r w:rsidR="00622B5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маршрута.</w:t>
      </w:r>
    </w:p>
    <w:p w:rsidR="001960C9" w:rsidRPr="00A8580C" w:rsidRDefault="00663AD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29</w:t>
      </w:r>
      <w:r w:rsidR="004137C9" w:rsidRPr="00A8580C">
        <w:rPr>
          <w:rFonts w:ascii="Times New Roman" w:hAnsi="Times New Roman" w:cs="Times New Roman"/>
          <w:sz w:val="24"/>
          <w:szCs w:val="24"/>
        </w:rPr>
        <w:t xml:space="preserve">. </w:t>
      </w:r>
      <w:r w:rsidR="00622B5D" w:rsidRPr="00A8580C">
        <w:rPr>
          <w:rFonts w:ascii="Times New Roman" w:hAnsi="Times New Roman" w:cs="Times New Roman"/>
          <w:sz w:val="24"/>
          <w:szCs w:val="24"/>
        </w:rPr>
        <w:t>А</w:t>
      </w:r>
      <w:r w:rsidR="004137C9" w:rsidRPr="00A8580C">
        <w:rPr>
          <w:rFonts w:ascii="Times New Roman" w:hAnsi="Times New Roman" w:cs="Times New Roman"/>
          <w:sz w:val="24"/>
          <w:szCs w:val="24"/>
        </w:rPr>
        <w:t>дминистрация в течение семи календарных дней со дня</w:t>
      </w:r>
      <w:r w:rsidR="00AD01F9" w:rsidRPr="00A8580C">
        <w:rPr>
          <w:rFonts w:ascii="Times New Roman" w:hAnsi="Times New Roman" w:cs="Times New Roman"/>
          <w:sz w:val="24"/>
          <w:szCs w:val="24"/>
        </w:rPr>
        <w:t xml:space="preserve"> принятия одного из указанных в </w:t>
      </w:r>
      <w:r w:rsidR="00435A5D" w:rsidRPr="00A8580C">
        <w:rPr>
          <w:rFonts w:ascii="Times New Roman" w:hAnsi="Times New Roman" w:cs="Times New Roman"/>
          <w:sz w:val="24"/>
          <w:szCs w:val="24"/>
        </w:rPr>
        <w:t>пункте 2</w:t>
      </w:r>
      <w:r w:rsidR="00F464DD" w:rsidRPr="00A8580C">
        <w:rPr>
          <w:rFonts w:ascii="Times New Roman" w:hAnsi="Times New Roman" w:cs="Times New Roman"/>
          <w:sz w:val="24"/>
          <w:szCs w:val="24"/>
        </w:rPr>
        <w:t>8</w:t>
      </w:r>
      <w:r w:rsidR="004137C9" w:rsidRPr="00A858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22B5D" w:rsidRPr="00A8580C">
        <w:rPr>
          <w:rFonts w:ascii="Times New Roman" w:hAnsi="Times New Roman" w:cs="Times New Roman"/>
          <w:sz w:val="24"/>
          <w:szCs w:val="24"/>
        </w:rPr>
        <w:t>Положения решени</w:t>
      </w:r>
      <w:r w:rsidR="001E1C74" w:rsidRPr="00A8580C">
        <w:rPr>
          <w:rFonts w:ascii="Times New Roman" w:hAnsi="Times New Roman" w:cs="Times New Roman"/>
          <w:sz w:val="24"/>
          <w:szCs w:val="24"/>
        </w:rPr>
        <w:t>й</w:t>
      </w:r>
      <w:r w:rsidR="00AD01F9" w:rsidRPr="00A8580C">
        <w:rPr>
          <w:rFonts w:ascii="Times New Roman" w:hAnsi="Times New Roman" w:cs="Times New Roman"/>
          <w:sz w:val="24"/>
          <w:szCs w:val="24"/>
        </w:rPr>
        <w:t xml:space="preserve"> уведомляет инициатора о принятом решении </w:t>
      </w:r>
      <w:r w:rsidR="004137C9" w:rsidRPr="00A8580C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  <w:r w:rsidR="00622B5D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622B5D" w:rsidRPr="00A8580C">
        <w:rPr>
          <w:rFonts w:ascii="Times New Roman" w:hAnsi="Times New Roman" w:cs="Times New Roman"/>
          <w:kern w:val="2"/>
          <w:sz w:val="24"/>
          <w:szCs w:val="24"/>
        </w:rPr>
        <w:t>почтовым отправлением по почтовому адресу, указанному в заявлении,</w:t>
      </w:r>
      <w:r w:rsidR="00622B5D" w:rsidRPr="00A8580C">
        <w:rPr>
          <w:sz w:val="24"/>
          <w:szCs w:val="24"/>
        </w:rPr>
        <w:t xml:space="preserve"> </w:t>
      </w:r>
      <w:r w:rsidR="00622B5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по адресу электронной почты, указанному в заявлении, либо по обращению инициатора – вручает его лично </w:t>
      </w:r>
      <w:r w:rsidR="001960C9" w:rsidRPr="00A8580C">
        <w:rPr>
          <w:rFonts w:ascii="Times New Roman" w:hAnsi="Times New Roman" w:cs="Times New Roman"/>
          <w:kern w:val="2"/>
          <w:sz w:val="24"/>
          <w:szCs w:val="24"/>
        </w:rPr>
        <w:t>с отметкой о вручении.</w:t>
      </w:r>
    </w:p>
    <w:p w:rsidR="00E514E4" w:rsidRPr="00A8580C" w:rsidRDefault="00080B69" w:rsidP="0008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AD1" w:rsidRPr="00A8580C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6E6C49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5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В случае принятия решения об установлении (изменении, отмене) муниципального маршрута администрация в течение срока, не превышающего 30 календарных дней, готовит проект постановления администрации, предусмотренный пунктом </w:t>
      </w:r>
      <w:r w:rsidR="00E91BA3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D5E6E"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22B5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Положения.</w:t>
      </w:r>
    </w:p>
    <w:p w:rsidR="00280B3C" w:rsidRPr="00A8580C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63AD1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80B3C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80B3C" w:rsidRPr="00A8580C">
        <w:rPr>
          <w:rFonts w:ascii="Times New Roman" w:hAnsi="Times New Roman" w:cs="Times New Roman"/>
          <w:sz w:val="24"/>
          <w:szCs w:val="24"/>
        </w:rPr>
        <w:t>Муниципальный маршрут считается установленным со</w:t>
      </w:r>
      <w:r w:rsidR="00DA6840" w:rsidRPr="00A8580C">
        <w:rPr>
          <w:rFonts w:ascii="Times New Roman" w:hAnsi="Times New Roman" w:cs="Times New Roman"/>
          <w:sz w:val="24"/>
          <w:szCs w:val="24"/>
        </w:rPr>
        <w:t xml:space="preserve"> дня включения предусмотренных </w:t>
      </w:r>
      <w:r w:rsidR="00280B3C" w:rsidRPr="00A8580C">
        <w:rPr>
          <w:rFonts w:ascii="Times New Roman" w:hAnsi="Times New Roman" w:cs="Times New Roman"/>
          <w:sz w:val="24"/>
          <w:szCs w:val="24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A8580C">
        <w:rPr>
          <w:rFonts w:ascii="Times New Roman" w:hAnsi="Times New Roman" w:cs="Times New Roman"/>
          <w:sz w:val="24"/>
          <w:szCs w:val="24"/>
        </w:rPr>
        <w:t>реестр муниципальных маршрутов.</w:t>
      </w:r>
    </w:p>
    <w:p w:rsidR="006E6C49" w:rsidRPr="00A8580C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</w:t>
      </w:r>
      <w:r w:rsidR="00663AD1" w:rsidRPr="00A8580C">
        <w:rPr>
          <w:rFonts w:ascii="Times New Roman" w:hAnsi="Times New Roman" w:cs="Times New Roman"/>
          <w:sz w:val="24"/>
          <w:szCs w:val="24"/>
        </w:rPr>
        <w:t>2</w:t>
      </w:r>
      <w:r w:rsidRPr="00A8580C">
        <w:rPr>
          <w:rFonts w:ascii="Times New Roman" w:hAnsi="Times New Roman" w:cs="Times New Roman"/>
          <w:sz w:val="24"/>
          <w:szCs w:val="24"/>
        </w:rPr>
        <w:t>. 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A8580C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</w:t>
      </w:r>
      <w:r w:rsidR="00663AD1" w:rsidRPr="00A8580C">
        <w:rPr>
          <w:rFonts w:ascii="Times New Roman" w:hAnsi="Times New Roman" w:cs="Times New Roman"/>
          <w:sz w:val="24"/>
          <w:szCs w:val="24"/>
        </w:rPr>
        <w:t>3</w:t>
      </w:r>
      <w:r w:rsidRPr="00A8580C">
        <w:rPr>
          <w:rFonts w:ascii="Times New Roman" w:hAnsi="Times New Roman" w:cs="Times New Roman"/>
          <w:sz w:val="24"/>
          <w:szCs w:val="24"/>
        </w:rPr>
        <w:t xml:space="preserve">. </w:t>
      </w:r>
      <w:r w:rsidR="00280B3C" w:rsidRPr="00A8580C">
        <w:rPr>
          <w:rFonts w:ascii="Times New Roman" w:hAnsi="Times New Roman" w:cs="Times New Roman"/>
          <w:sz w:val="24"/>
          <w:szCs w:val="24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1765ED" w:rsidRPr="00A8580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080B69" w:rsidRPr="00A85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B3C" w:rsidRPr="00A8580C">
        <w:rPr>
          <w:rFonts w:ascii="Times New Roman" w:hAnsi="Times New Roman" w:cs="Times New Roman"/>
          <w:sz w:val="24"/>
          <w:szCs w:val="24"/>
        </w:rPr>
        <w:t>об отмене данного муниципального маршрута.</w:t>
      </w:r>
    </w:p>
    <w:p w:rsidR="0035112D" w:rsidRPr="00A8580C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</w:t>
      </w:r>
      <w:r w:rsidR="009D6714" w:rsidRPr="00A8580C">
        <w:rPr>
          <w:rFonts w:ascii="Times New Roman" w:hAnsi="Times New Roman" w:cs="Times New Roman"/>
          <w:sz w:val="24"/>
          <w:szCs w:val="24"/>
        </w:rPr>
        <w:t>4</w:t>
      </w:r>
      <w:r w:rsidR="00280B3C" w:rsidRPr="00A8580C">
        <w:rPr>
          <w:rFonts w:ascii="Times New Roman" w:hAnsi="Times New Roman" w:cs="Times New Roman"/>
          <w:sz w:val="24"/>
          <w:szCs w:val="24"/>
        </w:rPr>
        <w:t>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A8580C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910E69">
        <w:rPr>
          <w:rFonts w:ascii="Times New Roman" w:hAnsi="Times New Roman" w:cs="Times New Roman"/>
          <w:sz w:val="24"/>
          <w:szCs w:val="24"/>
        </w:rPr>
        <w:t>,</w:t>
      </w:r>
      <w:r w:rsidR="00411B78" w:rsidRPr="00A8580C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9E32B9" w:rsidRPr="00A8580C">
        <w:rPr>
          <w:rFonts w:ascii="Times New Roman" w:hAnsi="Times New Roman" w:cs="Times New Roman"/>
          <w:sz w:val="24"/>
          <w:szCs w:val="24"/>
        </w:rPr>
        <w:t>правовым актом местной администрации</w:t>
      </w:r>
      <w:r w:rsidR="00205EC6" w:rsidRPr="00A8580C">
        <w:rPr>
          <w:rFonts w:ascii="Times New Roman" w:hAnsi="Times New Roman" w:cs="Times New Roman"/>
          <w:sz w:val="24"/>
          <w:szCs w:val="24"/>
        </w:rPr>
        <w:t xml:space="preserve">, </w:t>
      </w:r>
      <w:r w:rsidR="00280B3C" w:rsidRPr="00A8580C">
        <w:rPr>
          <w:rFonts w:ascii="Times New Roman" w:hAnsi="Times New Roman" w:cs="Times New Roman"/>
          <w:sz w:val="24"/>
          <w:szCs w:val="24"/>
        </w:rPr>
        <w:t>в течение срока действия такого свидетельства, решение об изменении либо отмене соответствующего</w:t>
      </w:r>
      <w:r w:rsidR="0035112D" w:rsidRPr="00A8580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80B3C" w:rsidRPr="00A8580C">
        <w:rPr>
          <w:rFonts w:ascii="Times New Roman" w:hAnsi="Times New Roman" w:cs="Times New Roman"/>
          <w:sz w:val="24"/>
          <w:szCs w:val="24"/>
        </w:rPr>
        <w:t xml:space="preserve"> маршрута по инициативе </w:t>
      </w:r>
      <w:r w:rsidR="0035112D" w:rsidRPr="00A8580C">
        <w:rPr>
          <w:rFonts w:ascii="Times New Roman" w:hAnsi="Times New Roman" w:cs="Times New Roman"/>
          <w:sz w:val="24"/>
          <w:szCs w:val="24"/>
        </w:rPr>
        <w:t>администрации</w:t>
      </w:r>
      <w:r w:rsidR="00280B3C" w:rsidRPr="00A8580C">
        <w:rPr>
          <w:rFonts w:ascii="Times New Roman" w:hAnsi="Times New Roman" w:cs="Times New Roman"/>
          <w:sz w:val="24"/>
          <w:szCs w:val="24"/>
        </w:rPr>
        <w:t xml:space="preserve"> принимается не позднее, чем за сто восемьдесят</w:t>
      </w:r>
      <w:r w:rsidR="0035112D" w:rsidRPr="00A8580C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280B3C" w:rsidRPr="00A8580C">
        <w:rPr>
          <w:rFonts w:ascii="Times New Roman" w:hAnsi="Times New Roman" w:cs="Times New Roman"/>
          <w:sz w:val="24"/>
          <w:szCs w:val="24"/>
        </w:rPr>
        <w:t xml:space="preserve"> дней до дня окончания срока действия такого свидетельства и вступает в силу по окончании срока действия такого свидетельства. </w:t>
      </w:r>
    </w:p>
    <w:p w:rsidR="0035112D" w:rsidRPr="00A8580C" w:rsidRDefault="00280B3C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5112D" w:rsidRPr="00A8580C">
        <w:rPr>
          <w:rFonts w:ascii="Times New Roman" w:hAnsi="Times New Roman" w:cs="Times New Roman"/>
          <w:sz w:val="24"/>
          <w:szCs w:val="24"/>
        </w:rPr>
        <w:t>шестидесяти</w:t>
      </w:r>
      <w:r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35112D" w:rsidRPr="00A8580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8580C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</w:t>
      </w:r>
      <w:r w:rsidRPr="00A8580C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свидетельства об осуществлении перевозок по данным </w:t>
      </w:r>
      <w:r w:rsidR="0035112D" w:rsidRPr="00A8580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8580C">
        <w:rPr>
          <w:rFonts w:ascii="Times New Roman" w:hAnsi="Times New Roman" w:cs="Times New Roman"/>
          <w:sz w:val="24"/>
          <w:szCs w:val="24"/>
        </w:rPr>
        <w:t xml:space="preserve">маршрутам, обязаны обратиться в </w:t>
      </w:r>
      <w:r w:rsidR="0035112D" w:rsidRPr="00A8580C">
        <w:rPr>
          <w:rFonts w:ascii="Times New Roman" w:hAnsi="Times New Roman" w:cs="Times New Roman"/>
          <w:sz w:val="24"/>
          <w:szCs w:val="24"/>
        </w:rPr>
        <w:t>администрацию</w:t>
      </w:r>
      <w:r w:rsidRPr="00A8580C">
        <w:rPr>
          <w:rFonts w:ascii="Times New Roman" w:hAnsi="Times New Roman" w:cs="Times New Roman"/>
          <w:sz w:val="24"/>
          <w:szCs w:val="24"/>
        </w:rPr>
        <w:t xml:space="preserve"> с заявлениями о продлении действия таких свидетельств и карт данных </w:t>
      </w:r>
      <w:r w:rsidR="0035112D" w:rsidRPr="00A858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8580C">
        <w:rPr>
          <w:rFonts w:ascii="Times New Roman" w:hAnsi="Times New Roman" w:cs="Times New Roman"/>
          <w:sz w:val="24"/>
          <w:szCs w:val="24"/>
        </w:rPr>
        <w:t>маршрутов на следующий срок в соответствии с принятым решением.</w:t>
      </w:r>
    </w:p>
    <w:p w:rsidR="00EA2DA8" w:rsidRPr="00A8580C" w:rsidRDefault="00A7159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3</w:t>
      </w:r>
      <w:r w:rsidR="009D6714" w:rsidRPr="00A8580C">
        <w:rPr>
          <w:rFonts w:ascii="Times New Roman" w:hAnsi="Times New Roman" w:cs="Times New Roman"/>
          <w:sz w:val="24"/>
          <w:szCs w:val="24"/>
        </w:rPr>
        <w:t>5</w:t>
      </w:r>
      <w:r w:rsidR="0035112D" w:rsidRPr="00A8580C">
        <w:rPr>
          <w:rFonts w:ascii="Times New Roman" w:hAnsi="Times New Roman" w:cs="Times New Roman"/>
          <w:sz w:val="24"/>
          <w:szCs w:val="24"/>
        </w:rPr>
        <w:t>.</w:t>
      </w:r>
      <w:r w:rsidR="00280B3C" w:rsidRPr="00A8580C">
        <w:rPr>
          <w:rFonts w:ascii="Times New Roman" w:hAnsi="Times New Roman" w:cs="Times New Roman"/>
          <w:sz w:val="24"/>
          <w:szCs w:val="24"/>
        </w:rPr>
        <w:t xml:space="preserve"> </w:t>
      </w:r>
      <w:r w:rsidR="00EA2DA8" w:rsidRPr="00A8580C">
        <w:rPr>
          <w:rFonts w:ascii="Times New Roman" w:hAnsi="Times New Roman" w:cs="Times New Roman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 w:rsidRPr="00A8580C">
        <w:rPr>
          <w:rFonts w:ascii="Times New Roman" w:hAnsi="Times New Roman" w:cs="Times New Roman"/>
          <w:sz w:val="24"/>
          <w:szCs w:val="24"/>
        </w:rPr>
        <w:t> </w:t>
      </w:r>
      <w:r w:rsidR="00EA2DA8" w:rsidRPr="00A8580C">
        <w:rPr>
          <w:rFonts w:ascii="Times New Roman" w:hAnsi="Times New Roman" w:cs="Times New Roman"/>
          <w:sz w:val="24"/>
          <w:szCs w:val="24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</w:p>
    <w:p w:rsidR="0019101B" w:rsidRPr="00A8580C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hAnsi="Times New Roman" w:cs="Times New Roman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</w:p>
    <w:p w:rsidR="00EA2DA8" w:rsidRPr="00A8580C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77B" w:rsidRPr="00A8580C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10E69">
        <w:rPr>
          <w:rFonts w:ascii="Times New Roman" w:eastAsia="Times New Roman" w:hAnsi="Times New Roman" w:cs="Times New Roman"/>
          <w:kern w:val="2"/>
          <w:sz w:val="24"/>
          <w:szCs w:val="24"/>
        </w:rPr>
        <w:t>. Ведение реестра муниципальных маршрутов</w:t>
      </w:r>
      <w:r w:rsidR="00594B47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D8377B" w:rsidRPr="00A8580C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8377B" w:rsidRPr="00A8580C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D6714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8377B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Ведение реестра муниципальных маршрутов осуществляется </w:t>
      </w:r>
      <w:r w:rsidR="005F3F30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администрацией.</w:t>
      </w:r>
    </w:p>
    <w:p w:rsidR="00080B69" w:rsidRPr="00A8580C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D6714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D8377B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70A95" w:rsidRPr="00A8580C">
        <w:rPr>
          <w:rFonts w:ascii="Times New Roman" w:hAnsi="Times New Roman" w:cs="Times New Roman"/>
          <w:sz w:val="24"/>
          <w:szCs w:val="24"/>
        </w:rPr>
        <w:t>Реестр муниципальных маршрутов утверждается постановлением администрации</w:t>
      </w:r>
      <w:r w:rsidR="00080B69" w:rsidRPr="00A8580C">
        <w:rPr>
          <w:rFonts w:ascii="Times New Roman" w:hAnsi="Times New Roman" w:cs="Times New Roman"/>
          <w:sz w:val="24"/>
          <w:szCs w:val="24"/>
        </w:rPr>
        <w:t>.</w:t>
      </w:r>
      <w:r w:rsidR="00970A95" w:rsidRPr="00A8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69" w:rsidRPr="00A8580C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постановлением администрации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C59A7" w:rsidRPr="00A8580C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2C59A7" w:rsidRPr="00A8580C">
        <w:rPr>
          <w:rFonts w:ascii="Times New Roman" w:hAnsi="Times New Roman" w:cs="Times New Roman"/>
          <w:kern w:val="2"/>
          <w:sz w:val="24"/>
          <w:szCs w:val="24"/>
        </w:rPr>
        <w:t>. Кроме сведений, предусмотренных частью 1 статьи 26 Федерального закона</w:t>
      </w:r>
      <w:r w:rsidR="00714AF7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2C59A7" w:rsidRPr="00A8580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C59A7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2C59A7" w:rsidRPr="00A8580C">
        <w:rPr>
          <w:rFonts w:ascii="Times New Roman" w:hAnsi="Times New Roman" w:cs="Times New Roman"/>
          <w:kern w:val="2"/>
          <w:sz w:val="24"/>
          <w:szCs w:val="24"/>
        </w:rPr>
        <w:t>в реестр муниципальных маршрутов включаются следующие сведения:</w:t>
      </w:r>
    </w:p>
    <w:p w:rsidR="002C59A7" w:rsidRPr="00A8580C" w:rsidRDefault="002C59A7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1) вид соо</w:t>
      </w:r>
      <w:r w:rsidR="00F85B6D" w:rsidRPr="00A8580C">
        <w:rPr>
          <w:rFonts w:ascii="Times New Roman" w:hAnsi="Times New Roman" w:cs="Times New Roman"/>
          <w:kern w:val="2"/>
          <w:sz w:val="24"/>
          <w:szCs w:val="24"/>
        </w:rPr>
        <w:t>бщения (городское, пригородное</w:t>
      </w:r>
      <w:r w:rsidR="00326CB3" w:rsidRPr="00A8580C">
        <w:rPr>
          <w:rFonts w:ascii="Times New Roman" w:hAnsi="Times New Roman" w:cs="Times New Roman"/>
          <w:kern w:val="2"/>
          <w:sz w:val="24"/>
          <w:szCs w:val="24"/>
        </w:rPr>
        <w:t>, междугородное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);</w:t>
      </w:r>
    </w:p>
    <w:p w:rsidR="002C59A7" w:rsidRPr="00A8580C" w:rsidRDefault="002C59A7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 дата изменения муниципального маршрута.</w:t>
      </w:r>
    </w:p>
    <w:p w:rsidR="0010754B" w:rsidRPr="00A8580C" w:rsidRDefault="006E6C49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10754B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96811" w:rsidRPr="00A8580C">
        <w:rPr>
          <w:rFonts w:ascii="Times New Roman" w:hAnsi="Times New Roman" w:cs="Times New Roman"/>
          <w:sz w:val="24"/>
          <w:szCs w:val="24"/>
        </w:rPr>
        <w:t xml:space="preserve">Реестр муниципальных маршрутов подлежит </w:t>
      </w:r>
      <w:r w:rsidR="00496811" w:rsidRPr="00A8580C">
        <w:rPr>
          <w:rFonts w:ascii="Times New Roman" w:hAnsi="Times New Roman" w:cs="Times New Roman"/>
          <w:kern w:val="2"/>
          <w:sz w:val="24"/>
          <w:szCs w:val="24"/>
        </w:rPr>
        <w:t>размещению (обновлению) на официальном сайте администрации в течение семи рабочих дней со дня его утверждения (внесения в него изменений).</w:t>
      </w:r>
    </w:p>
    <w:p w:rsidR="0010754B" w:rsidRPr="00A8580C" w:rsidRDefault="009D6714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10754B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Осуществление </w:t>
      </w:r>
      <w:r w:rsidR="001B2A82" w:rsidRPr="00A8580C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="0010754B" w:rsidRPr="00A8580C">
        <w:rPr>
          <w:rFonts w:ascii="Times New Roman" w:hAnsi="Times New Roman" w:cs="Times New Roman"/>
          <w:kern w:val="2"/>
          <w:sz w:val="24"/>
          <w:szCs w:val="24"/>
        </w:rPr>
        <w:t>перевозок по муниципальным маршрутам</w:t>
      </w:r>
      <w:r w:rsidR="00133DE1" w:rsidRPr="00A8580C">
        <w:rPr>
          <w:rFonts w:ascii="Times New Roman" w:hAnsi="Times New Roman" w:cs="Times New Roman"/>
          <w:kern w:val="2"/>
          <w:sz w:val="24"/>
          <w:szCs w:val="24"/>
        </w:rPr>
        <w:t>, не внесенным в р</w:t>
      </w:r>
      <w:r w:rsidR="0010754B" w:rsidRPr="00A8580C">
        <w:rPr>
          <w:rFonts w:ascii="Times New Roman" w:hAnsi="Times New Roman" w:cs="Times New Roman"/>
          <w:kern w:val="2"/>
          <w:sz w:val="24"/>
          <w:szCs w:val="24"/>
        </w:rPr>
        <w:t xml:space="preserve">еестр </w:t>
      </w:r>
      <w:r w:rsidR="00133DE1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="0010754B" w:rsidRPr="00A8580C">
        <w:rPr>
          <w:rFonts w:ascii="Times New Roman" w:hAnsi="Times New Roman" w:cs="Times New Roman"/>
          <w:kern w:val="2"/>
          <w:sz w:val="24"/>
          <w:szCs w:val="24"/>
        </w:rPr>
        <w:t>маршрутов, запрещается.</w:t>
      </w:r>
    </w:p>
    <w:p w:rsidR="007408E1" w:rsidRPr="00A8580C" w:rsidRDefault="007408E1" w:rsidP="00E3189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F3F30" w:rsidRPr="00A8580C" w:rsidRDefault="007408E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 xml:space="preserve"> Открытый конкурс на право осуществления перевозок по муниципальному маршруту</w:t>
      </w:r>
    </w:p>
    <w:p w:rsidR="00E31890" w:rsidRPr="00A8580C" w:rsidRDefault="00E31890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F3F30" w:rsidRPr="00A8580C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. Открытый конкурс на право осуществления перевозок по муниципальному маршруту (далее – открытый конкурс) проводится администрацией в порядке, установленном Федеральным законом</w:t>
      </w:r>
      <w:r w:rsidR="00714AF7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5F3F30" w:rsidRPr="00A8580C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42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Извещение о проведении открытого конкурса размещается на официальном сайте администрации в порядке, установленном </w:t>
      </w:r>
      <w:r w:rsidR="003F2D0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="00CF3CD2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3F2D0E" w:rsidRPr="00A8580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92E16" w:rsidRPr="00A8580C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43</w:t>
      </w:r>
      <w:r w:rsidR="00692E16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 w:rsidRPr="00A8580C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="00692E16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3F2D0E" w:rsidRPr="00A8580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A30196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92E16" w:rsidRPr="00A8580C">
        <w:rPr>
          <w:rFonts w:ascii="Times New Roman" w:hAnsi="Times New Roman" w:cs="Times New Roman"/>
          <w:kern w:val="2"/>
          <w:sz w:val="24"/>
          <w:szCs w:val="24"/>
        </w:rPr>
        <w:t>с учетом положений Федерального закона №</w:t>
      </w:r>
      <w:r w:rsidR="00627B87" w:rsidRPr="00A8580C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692E16" w:rsidRPr="00A8580C">
        <w:rPr>
          <w:rFonts w:ascii="Times New Roman" w:hAnsi="Times New Roman" w:cs="Times New Roman"/>
          <w:kern w:val="2"/>
          <w:sz w:val="24"/>
          <w:szCs w:val="24"/>
        </w:rPr>
        <w:t>220</w:t>
      </w:r>
      <w:r w:rsidR="00627B87" w:rsidRPr="00A8580C">
        <w:rPr>
          <w:rFonts w:ascii="Times New Roman" w:hAnsi="Times New Roman" w:cs="Times New Roman"/>
          <w:kern w:val="2"/>
          <w:sz w:val="24"/>
          <w:szCs w:val="24"/>
        </w:rPr>
        <w:noBreakHyphen/>
      </w:r>
      <w:r w:rsidR="00692E16" w:rsidRPr="00A8580C">
        <w:rPr>
          <w:rFonts w:ascii="Times New Roman" w:hAnsi="Times New Roman" w:cs="Times New Roman"/>
          <w:kern w:val="2"/>
          <w:sz w:val="24"/>
          <w:szCs w:val="24"/>
        </w:rPr>
        <w:t>ФЗ.</w:t>
      </w:r>
    </w:p>
    <w:p w:rsidR="005F3F30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44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. Кроме сведений, предусмотренных частью 2 статьи 22 Федерального закона</w:t>
      </w:r>
      <w:r w:rsidR="00714AF7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, в извещении о проведении открытого конкурса указываются следующие сведения:</w:t>
      </w:r>
    </w:p>
    <w:p w:rsidR="005F3F30" w:rsidRPr="00A8580C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1) место и условия оказания транспортных услуг (номера, наименования, протяженност</w:t>
      </w:r>
      <w:r w:rsidR="00CF3CD2" w:rsidRPr="00A8580C">
        <w:rPr>
          <w:rFonts w:ascii="Times New Roman" w:hAnsi="Times New Roman" w:cs="Times New Roman"/>
          <w:kern w:val="2"/>
          <w:sz w:val="24"/>
          <w:szCs w:val="24"/>
        </w:rPr>
        <w:t xml:space="preserve">ь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муницип</w:t>
      </w:r>
      <w:r w:rsidR="00CF3CD2" w:rsidRPr="00A8580C">
        <w:rPr>
          <w:rFonts w:ascii="Times New Roman" w:hAnsi="Times New Roman" w:cs="Times New Roman"/>
          <w:kern w:val="2"/>
          <w:sz w:val="24"/>
          <w:szCs w:val="24"/>
        </w:rPr>
        <w:t>ального маршрута, вид сообщения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); </w:t>
      </w:r>
    </w:p>
    <w:p w:rsidR="005F3F30" w:rsidRPr="00A8580C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 сроки оказания транспортных услуг;</w:t>
      </w:r>
    </w:p>
    <w:p w:rsidR="005F3F30" w:rsidRPr="00A8580C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 xml:space="preserve">) форма заявки на участие в </w:t>
      </w:r>
      <w:r w:rsidR="009A6742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открытом 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конкурсе;</w:t>
      </w:r>
    </w:p>
    <w:p w:rsidR="005F3F30" w:rsidRPr="00A8580C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) исчерпывающий перечень документов, входящих в состав заявки на участие в открытом конкурсе;</w:t>
      </w:r>
    </w:p>
    <w:p w:rsidR="005F3F30" w:rsidRPr="00A8580C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) способы по</w:t>
      </w:r>
      <w:r w:rsidR="009A6742" w:rsidRPr="00A8580C">
        <w:rPr>
          <w:rFonts w:ascii="Times New Roman" w:hAnsi="Times New Roman" w:cs="Times New Roman"/>
          <w:kern w:val="2"/>
          <w:sz w:val="24"/>
          <w:szCs w:val="24"/>
        </w:rPr>
        <w:t>лучения конкурсной документации</w:t>
      </w:r>
      <w:r w:rsidR="005F3F30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080B69" w:rsidRPr="00A8580C" w:rsidRDefault="006E6C4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Изменения, внесенные в извещение о проведении открытого конкурса, размещаются на официальном сайте </w:t>
      </w:r>
      <w:r w:rsidR="00CF3CD2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в порядке, установленном </w:t>
      </w:r>
      <w:r w:rsidR="00C87806" w:rsidRPr="00A8580C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="00CF3CD2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C87806" w:rsidRPr="00A8580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61BC2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F3F30" w:rsidRPr="00A8580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60AF4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. 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24 Федерального закона</w:t>
      </w:r>
      <w:r w:rsidR="0000066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A60AF4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для </w:t>
      </w:r>
      <w:r w:rsidR="005F3F30" w:rsidRPr="00A8580C">
        <w:rPr>
          <w:rFonts w:ascii="Times New Roman" w:hAnsi="Times New Roman" w:cs="Times New Roman"/>
          <w:kern w:val="2"/>
          <w:sz w:val="24"/>
          <w:szCs w:val="24"/>
        </w:rPr>
        <w:t>муниципальных маршрутов у</w:t>
      </w:r>
      <w:r w:rsidR="00586DD2" w:rsidRPr="00A8580C">
        <w:rPr>
          <w:rFonts w:ascii="Times New Roman" w:hAnsi="Times New Roman" w:cs="Times New Roman"/>
          <w:kern w:val="2"/>
          <w:sz w:val="24"/>
          <w:szCs w:val="24"/>
        </w:rPr>
        <w:t xml:space="preserve">тверждается правовым актом администрации. </w:t>
      </w:r>
    </w:p>
    <w:p w:rsidR="00A60AF4" w:rsidRPr="00A8580C" w:rsidRDefault="00A60AF4" w:rsidP="00E31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0AF4" w:rsidRPr="00A8580C" w:rsidRDefault="00A60AF4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Организация регулярных перевозок по регулируемым и нерегулируемым тарифам</w:t>
      </w:r>
      <w:r w:rsidR="00FA6FC9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A6FC9" w:rsidRPr="00A8580C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C19A3" w:rsidRPr="00A8580C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5C19A3" w:rsidRPr="00A8580C">
        <w:rPr>
          <w:rFonts w:ascii="Times New Roman" w:hAnsi="Times New Roman" w:cs="Times New Roman"/>
          <w:kern w:val="2"/>
          <w:sz w:val="24"/>
          <w:szCs w:val="24"/>
        </w:rPr>
        <w:t>. 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A8580C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5C19A3" w:rsidRPr="00A8580C">
        <w:rPr>
          <w:rFonts w:ascii="Times New Roman" w:hAnsi="Times New Roman" w:cs="Times New Roman"/>
          <w:kern w:val="2"/>
          <w:sz w:val="24"/>
          <w:szCs w:val="24"/>
        </w:rPr>
        <w:t>. 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</w:p>
    <w:p w:rsidR="005C19A3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5C19A3" w:rsidRPr="00A8580C">
        <w:rPr>
          <w:rFonts w:ascii="Times New Roman" w:hAnsi="Times New Roman" w:cs="Times New Roman"/>
          <w:kern w:val="2"/>
          <w:sz w:val="24"/>
          <w:szCs w:val="24"/>
        </w:rPr>
        <w:t>. 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</w:p>
    <w:p w:rsidR="005C19A3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51</w:t>
      </w:r>
      <w:r w:rsidR="005C19A3" w:rsidRPr="00A8580C">
        <w:rPr>
          <w:rFonts w:ascii="Times New Roman" w:hAnsi="Times New Roman" w:cs="Times New Roman"/>
          <w:kern w:val="2"/>
          <w:sz w:val="24"/>
          <w:szCs w:val="24"/>
        </w:rPr>
        <w:t>. 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</w:p>
    <w:p w:rsidR="00FA6FC9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52</w:t>
      </w:r>
      <w:r w:rsidR="005C19A3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Муниципальный заказчик выдает на срок действия муниципального контракта карты </w:t>
      </w:r>
      <w:r w:rsidR="00AC491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5C19A3" w:rsidRPr="00A8580C">
        <w:rPr>
          <w:rFonts w:ascii="Times New Roman" w:hAnsi="Times New Roman" w:cs="Times New Roman"/>
          <w:kern w:val="2"/>
          <w:sz w:val="24"/>
          <w:szCs w:val="24"/>
        </w:rPr>
        <w:t>маршрута.</w:t>
      </w:r>
    </w:p>
    <w:p w:rsidR="0094733C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53</w:t>
      </w:r>
      <w:r w:rsidR="006227C9" w:rsidRPr="00A8580C">
        <w:rPr>
          <w:rFonts w:ascii="Times New Roman" w:hAnsi="Times New Roman" w:cs="Times New Roman"/>
          <w:kern w:val="2"/>
          <w:sz w:val="24"/>
          <w:szCs w:val="24"/>
        </w:rPr>
        <w:t>. Регулярные перевозки по нерегулируемым тарифам</w:t>
      </w:r>
      <w:r w:rsidR="004E69BA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227C9" w:rsidRPr="00A8580C">
        <w:rPr>
          <w:rFonts w:ascii="Times New Roman" w:hAnsi="Times New Roman" w:cs="Times New Roman"/>
          <w:kern w:val="2"/>
          <w:sz w:val="24"/>
          <w:szCs w:val="24"/>
        </w:rPr>
        <w:t>осуществляются в соответствии с</w:t>
      </w:r>
      <w:r w:rsidR="004E69BA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227C9" w:rsidRPr="00A8580C">
        <w:rPr>
          <w:rFonts w:ascii="Times New Roman" w:hAnsi="Times New Roman" w:cs="Times New Roman"/>
          <w:kern w:val="2"/>
          <w:sz w:val="24"/>
          <w:szCs w:val="24"/>
        </w:rPr>
        <w:t>Федеральным законом № 220-ФЗ.</w:t>
      </w:r>
    </w:p>
    <w:p w:rsidR="004E69BA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54</w:t>
      </w:r>
      <w:r w:rsidR="004E69BA" w:rsidRPr="00A8580C">
        <w:rPr>
          <w:rFonts w:ascii="Times New Roman" w:hAnsi="Times New Roman" w:cs="Times New Roman"/>
          <w:kern w:val="2"/>
          <w:sz w:val="24"/>
          <w:szCs w:val="24"/>
        </w:rPr>
        <w:t>. 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55</w:t>
      </w:r>
      <w:r w:rsidR="004E69BA" w:rsidRPr="00A8580C">
        <w:rPr>
          <w:rFonts w:ascii="Times New Roman" w:hAnsi="Times New Roman" w:cs="Times New Roman"/>
          <w:kern w:val="2"/>
          <w:sz w:val="24"/>
          <w:szCs w:val="24"/>
        </w:rPr>
        <w:t>. 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EB78D1" w:rsidRPr="00A8580C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Глава </w:t>
      </w:r>
      <w:r w:rsidR="00AB15A9"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Порядок оформления</w:t>
      </w:r>
      <w:r w:rsidR="0057669D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переоформления, выдачи, прекращения и приостановления действия свидетельства, карт муниципального маршрута</w:t>
      </w:r>
    </w:p>
    <w:p w:rsidR="00EB78D1" w:rsidRPr="00A8580C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83BE4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>. Оформлен</w:t>
      </w:r>
      <w:r w:rsidR="00280D50" w:rsidRPr="00A8580C">
        <w:rPr>
          <w:rFonts w:ascii="Times New Roman" w:hAnsi="Times New Roman" w:cs="Times New Roman"/>
          <w:kern w:val="2"/>
          <w:sz w:val="24"/>
          <w:szCs w:val="24"/>
        </w:rPr>
        <w:t>ие, переоформление свидетельства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осуществляется в соответствии со статьей 27 Федерального закона № 220-ФЗ.</w:t>
      </w:r>
    </w:p>
    <w:p w:rsidR="000F6B45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>маршрута,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>. Переоформление свидетельства осуществляется администрацией</w:t>
      </w:r>
      <w:r w:rsidR="007C036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>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A8580C" w:rsidRDefault="000F6B45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80D50" w:rsidRPr="00A8580C">
        <w:rPr>
          <w:rFonts w:ascii="Times New Roman" w:hAnsi="Times New Roman" w:cs="Times New Roman"/>
          <w:kern w:val="2"/>
          <w:sz w:val="24"/>
          <w:szCs w:val="24"/>
        </w:rPr>
        <w:t>Оформление, переоформление карт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C491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>маршрута осуществляется в соответствии со статьей 28 Федерального закона № 220-ФЗ.</w:t>
      </w:r>
    </w:p>
    <w:p w:rsidR="00C16EC4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60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Карта </w:t>
      </w:r>
      <w:r w:rsidR="00AC491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>маршрута,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0F6B45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61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Переоформление карты </w:t>
      </w:r>
      <w:r w:rsidR="00AC491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 осуществляется </w:t>
      </w:r>
      <w:r w:rsidR="009444A5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администрацией</w:t>
      </w:r>
      <w:r w:rsidR="007C036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>в течение пяти</w:t>
      </w:r>
      <w:r w:rsidR="009444A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="00C16EC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D83BE4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62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>Заявлени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пода</w:t>
      </w:r>
      <w:r w:rsidR="000F6B45" w:rsidRPr="00A8580C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D83BE4" w:rsidRPr="00A8580C">
        <w:rPr>
          <w:rFonts w:ascii="Times New Roman" w:hAnsi="Times New Roman" w:cs="Times New Roman"/>
          <w:kern w:val="2"/>
          <w:sz w:val="24"/>
          <w:szCs w:val="24"/>
        </w:rPr>
        <w:t>тся в письменном виде в свободной форме.</w:t>
      </w:r>
    </w:p>
    <w:p w:rsidR="00F27EE5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63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>. </w:t>
      </w:r>
      <w:r w:rsidR="00F27EE5" w:rsidRPr="00A8580C">
        <w:rPr>
          <w:rFonts w:ascii="Times New Roman" w:hAnsi="Times New Roman" w:cs="Times New Roman"/>
          <w:kern w:val="2"/>
          <w:sz w:val="24"/>
          <w:szCs w:val="24"/>
        </w:rPr>
        <w:t>Выдача</w:t>
      </w:r>
      <w:r w:rsidR="00280D5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свидетельства</w:t>
      </w:r>
      <w:r w:rsidR="00F27EE5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 карт 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F27EE5" w:rsidRPr="00A8580C">
        <w:rPr>
          <w:rFonts w:ascii="Times New Roman" w:hAnsi="Times New Roman" w:cs="Times New Roman"/>
          <w:kern w:val="2"/>
          <w:sz w:val="24"/>
          <w:szCs w:val="24"/>
        </w:rPr>
        <w:t>маршрута осуществляется в соответствии со статьей 19 Федерального закона № 220-ФЗ.</w:t>
      </w:r>
    </w:p>
    <w:p w:rsidR="006F4581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64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ниям конкурсной документации, –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>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</w:p>
    <w:p w:rsidR="006F4581" w:rsidRPr="00A8580C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65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 выдаются </w:t>
      </w:r>
      <w:r w:rsidR="007C62E4" w:rsidRPr="00A8580C">
        <w:rPr>
          <w:rFonts w:ascii="Times New Roman" w:hAnsi="Times New Roman" w:cs="Times New Roman"/>
          <w:kern w:val="2"/>
          <w:sz w:val="24"/>
          <w:szCs w:val="24"/>
        </w:rPr>
        <w:t xml:space="preserve">сроком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 xml:space="preserve">5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лет в течение десяти 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маршрута не наступят обстоятельства, предусмотренные пунктом 1, 2, 3 или 7 ч</w:t>
      </w:r>
      <w:r w:rsidR="00492670" w:rsidRPr="00A8580C">
        <w:rPr>
          <w:rFonts w:ascii="Times New Roman" w:hAnsi="Times New Roman" w:cs="Times New Roman"/>
          <w:kern w:val="2"/>
          <w:sz w:val="24"/>
          <w:szCs w:val="24"/>
        </w:rPr>
        <w:t xml:space="preserve">асти 1 статьи 29 либо пунктом 4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>части 2 статьи 19 Федерального закона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>, действие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 указанных свидетельства и карт муниципального маршрута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продлевается на 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 xml:space="preserve">5 </w:t>
      </w:r>
      <w:r w:rsidR="00AC491F" w:rsidRPr="00A8580C">
        <w:rPr>
          <w:rFonts w:ascii="Times New Roman" w:hAnsi="Times New Roman" w:cs="Times New Roman"/>
          <w:kern w:val="2"/>
          <w:sz w:val="24"/>
          <w:szCs w:val="24"/>
        </w:rPr>
        <w:t>лет.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Количество таких продлений не ограничивается. П</w:t>
      </w:r>
      <w:r w:rsidR="007B2AE1" w:rsidRPr="00A8580C">
        <w:rPr>
          <w:rFonts w:ascii="Times New Roman" w:hAnsi="Times New Roman" w:cs="Times New Roman"/>
          <w:kern w:val="2"/>
          <w:sz w:val="24"/>
          <w:szCs w:val="24"/>
        </w:rPr>
        <w:t>родление указанных свидетельства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 карт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6F4581" w:rsidRPr="00A8580C">
        <w:rPr>
          <w:rFonts w:ascii="Times New Roman" w:hAnsi="Times New Roman" w:cs="Times New Roman"/>
          <w:kern w:val="2"/>
          <w:sz w:val="24"/>
          <w:szCs w:val="24"/>
        </w:rPr>
        <w:t>маршрута.</w:t>
      </w:r>
    </w:p>
    <w:p w:rsidR="00705CE5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705CE5" w:rsidRPr="00A8580C">
        <w:rPr>
          <w:rFonts w:ascii="Times New Roman" w:hAnsi="Times New Roman" w:cs="Times New Roman"/>
          <w:kern w:val="2"/>
          <w:sz w:val="24"/>
          <w:szCs w:val="24"/>
        </w:rPr>
        <w:t>. 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№ 220-ФЗ.</w:t>
      </w:r>
    </w:p>
    <w:p w:rsidR="00325C3F" w:rsidRPr="00A8580C" w:rsidRDefault="00325C3F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Глава </w:t>
      </w:r>
      <w:r w:rsidR="00AB15A9" w:rsidRPr="00A8580C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. Порядок выдачи свидетельства и карт муниципального маршрута без проведения открытого конкурса</w:t>
      </w:r>
    </w:p>
    <w:p w:rsidR="001D0CFB" w:rsidRPr="00A8580C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0CFB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0CFB" w:rsidRPr="00A8580C">
        <w:rPr>
          <w:rFonts w:ascii="Times New Roman" w:hAnsi="Times New Roman" w:cs="Times New Roman"/>
          <w:kern w:val="2"/>
          <w:sz w:val="24"/>
          <w:szCs w:val="24"/>
        </w:rPr>
        <w:t>. 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после наступления обстоятельств, предусмотренных частью 10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br/>
        <w:t xml:space="preserve">статьи 24 либо пунктом 1, 2 или 7 части 1 статьи 29 Федерального закона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br/>
        <w:t>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2) по муниципальному маршруту, установленному в целях обеспечения транспортного обслуживания населения в условиях чрезвычайной ситуации.</w:t>
      </w:r>
    </w:p>
    <w:p w:rsidR="001D0CFB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D0CFB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При наступлении обстоятельств, предусмотренных пунктом </w:t>
      </w:r>
      <w:r w:rsidR="00E91BA3"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7605B0"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0CFB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</w:t>
      </w:r>
      <w:r w:rsidR="0067702F" w:rsidRPr="00A8580C">
        <w:rPr>
          <w:rFonts w:ascii="Times New Roman" w:hAnsi="Times New Roman" w:cs="Times New Roman"/>
          <w:kern w:val="2"/>
          <w:sz w:val="24"/>
          <w:szCs w:val="24"/>
        </w:rPr>
        <w:t>ложения</w:t>
      </w:r>
      <w:r w:rsidR="001D0CFB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67702F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администрация</w:t>
      </w:r>
      <w:r w:rsidR="001D0CFB" w:rsidRPr="00A8580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7D0FDD" w:rsidRPr="00A8580C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D0FD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дней</w:t>
      </w:r>
      <w:r w:rsidR="0049267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с момента наступления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указанных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обстоятельств </w:t>
      </w:r>
      <w:r w:rsidR="0015644F" w:rsidRPr="00A8580C">
        <w:rPr>
          <w:rFonts w:ascii="Times New Roman" w:hAnsi="Times New Roman" w:cs="Times New Roman"/>
          <w:sz w:val="24"/>
          <w:szCs w:val="24"/>
        </w:rPr>
        <w:t>размещает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администрации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информацию о прекращении </w:t>
      </w:r>
      <w:r w:rsidR="00EB2B9D" w:rsidRPr="00A8580C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перевозок по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маршруту, а также о начале приема от юридических лиц, индивидуальных предпринимателей или уполномоченных участников договор</w:t>
      </w:r>
      <w:r w:rsidR="007C0365" w:rsidRPr="00A8580C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простого товарищества заявок на осуществление регулярных перевозок по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муниципальному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маршруту. В информации указывается регистрационный номер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маршрута в реестре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маршрутов, порядковый номер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маршрута, вид и классы транспортных средств, необходимых для осуществления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перевозок, их максимальное количество;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2) в течение 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0FDD" w:rsidRPr="00A8580C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49267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с м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омента опубликования информации, указанной в подпункте 1 настоящего </w:t>
      </w:r>
      <w:r w:rsidR="007605B0" w:rsidRPr="00A8580C">
        <w:rPr>
          <w:rFonts w:ascii="Times New Roman" w:hAnsi="Times New Roman" w:cs="Times New Roman"/>
          <w:kern w:val="2"/>
          <w:sz w:val="24"/>
          <w:szCs w:val="24"/>
        </w:rPr>
        <w:t>пункта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A8580C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маршруту</w:t>
      </w:r>
      <w:r w:rsidR="00F10D86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по форме согласно приложению к настоящему По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>ложению</w:t>
      </w:r>
      <w:r w:rsidR="00F10D86" w:rsidRPr="00A8580C">
        <w:rPr>
          <w:rFonts w:ascii="Times New Roman" w:hAnsi="Times New Roman" w:cs="Times New Roman"/>
          <w:kern w:val="2"/>
          <w:sz w:val="24"/>
          <w:szCs w:val="24"/>
        </w:rPr>
        <w:t xml:space="preserve"> (далее – заявка)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A8580C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перевозок по данному </w:t>
      </w:r>
      <w:r w:rsidR="0015644F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маршруту, копий документов, подтверждающих основание приобретения права на транспортные средства;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3) регистрирует поступившие заявки в день поступления в</w:t>
      </w:r>
      <w:r w:rsidRPr="00A8580C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="00423B4D" w:rsidRPr="00A8580C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423B4D" w:rsidRPr="00A8580C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с указанием даты и времени поступления заявок;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4) в течение </w:t>
      </w:r>
      <w:r w:rsidR="00080B69" w:rsidRPr="00A8580C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0FDD" w:rsidRPr="00A8580C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49267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5) по итогам рассмотрения поступивших заявок принимает решение о выдаче свидетельства и карты </w:t>
      </w:r>
      <w:r w:rsidR="00F10D86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lastRenderedPageBreak/>
        <w:t>6) 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A8580C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A8580C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1D0CFB" w:rsidRPr="00A8580C">
        <w:rPr>
          <w:rFonts w:ascii="Times New Roman" w:hAnsi="Times New Roman" w:cs="Times New Roman"/>
          <w:kern w:val="2"/>
          <w:sz w:val="24"/>
          <w:szCs w:val="24"/>
        </w:rPr>
        <w:t>. 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свидетельства по данному муниципальному маршруту, на срок приостановления действия указанного свидетельства.</w:t>
      </w:r>
    </w:p>
    <w:p w:rsidR="001D0CFB" w:rsidRPr="00A8580C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0AF4" w:rsidRDefault="00CB39EA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B76CB3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B15A9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EA58EF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>Контроль за осуществлением регулярных перевозок по муниципальным маршрутам</w:t>
      </w:r>
      <w:r w:rsidR="00E31890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10E69" w:rsidRPr="00A8580C" w:rsidRDefault="00910E69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A58EF" w:rsidRPr="00A8580C" w:rsidRDefault="009D671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70</w:t>
      </w:r>
      <w:r w:rsidR="00CB39EA" w:rsidRPr="00A8580C">
        <w:rPr>
          <w:rFonts w:ascii="Times New Roman" w:hAnsi="Times New Roman" w:cs="Times New Roman"/>
          <w:kern w:val="2"/>
          <w:sz w:val="24"/>
          <w:szCs w:val="24"/>
        </w:rPr>
        <w:t>. Контроль за выполнением иных, не указанных в части 1 статьи 35 Федерального закона</w:t>
      </w:r>
      <w:r w:rsidR="0000066D" w:rsidRPr="00A8580C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CB39EA" w:rsidRPr="00A8580C">
        <w:rPr>
          <w:rFonts w:ascii="Times New Roman" w:hAnsi="Times New Roman" w:cs="Times New Roman"/>
          <w:kern w:val="2"/>
          <w:sz w:val="24"/>
          <w:szCs w:val="24"/>
        </w:rPr>
        <w:t xml:space="preserve">, условий </w:t>
      </w:r>
      <w:r w:rsidR="009632F4" w:rsidRPr="00A8580C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CB39EA" w:rsidRPr="00A8580C">
        <w:rPr>
          <w:rFonts w:ascii="Times New Roman" w:hAnsi="Times New Roman" w:cs="Times New Roman"/>
          <w:kern w:val="2"/>
          <w:sz w:val="24"/>
          <w:szCs w:val="24"/>
        </w:rPr>
        <w:t xml:space="preserve"> контракта или свидетельства организуется </w:t>
      </w:r>
      <w:r w:rsidR="00B67794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администрацией</w:t>
      </w:r>
      <w:r w:rsidR="00D46F25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DC30D8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B39EA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9D6714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CB39EA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 </w:t>
      </w:r>
      <w:r w:rsidR="00B67794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CB39EA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ежеквартальные отчеты об осуществлении регулярных перевозок</w:t>
      </w:r>
      <w:r w:rsidR="00D46F25" w:rsidRPr="00A85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форме, </w:t>
      </w:r>
      <w:r w:rsidR="00D46F25" w:rsidRPr="00A8580C">
        <w:rPr>
          <w:rFonts w:ascii="Times New Roman" w:hAnsi="Times New Roman" w:cs="Times New Roman"/>
          <w:sz w:val="24"/>
          <w:szCs w:val="24"/>
        </w:rPr>
        <w:t>установленной Приказом Минтранса России от 16 декабря 2015 года № 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  <w:r w:rsidR="00D46F25" w:rsidRPr="00A8580C">
        <w:rPr>
          <w:rStyle w:val="a5"/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910E69" w:rsidRPr="00A8580C" w:rsidRDefault="00910E69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10E69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B76CB3" w:rsidRPr="00A8580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B15A9"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910E69">
        <w:rPr>
          <w:rFonts w:ascii="Times New Roman" w:hAnsi="Times New Roman" w:cs="Times New Roman"/>
          <w:kern w:val="2"/>
          <w:sz w:val="24"/>
          <w:szCs w:val="24"/>
        </w:rPr>
        <w:t xml:space="preserve">. Информирование населения об организации транспортного обслуживания на территории муниципального образования </w:t>
      </w:r>
    </w:p>
    <w:p w:rsidR="00EB7864" w:rsidRPr="00A8580C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B7864" w:rsidRPr="00A8580C" w:rsidRDefault="00896FDF" w:rsidP="00E31890">
      <w:pPr>
        <w:pStyle w:val="ConsPlusNormal"/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9D6714" w:rsidRPr="00A858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A58EF" w:rsidRPr="00A858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B7864" w:rsidRPr="00A8580C">
        <w:rPr>
          <w:rFonts w:ascii="Times New Roman" w:hAnsi="Times New Roman" w:cs="Times New Roman"/>
          <w:kern w:val="2"/>
          <w:sz w:val="24"/>
          <w:szCs w:val="24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A8580C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1) официального опубликования и размещения на официальном сайте </w:t>
      </w:r>
      <w:r w:rsidR="00B67794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F70237" w:rsidRPr="00A858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настоящего Положения и вносимых в него изменений;</w:t>
      </w:r>
    </w:p>
    <w:p w:rsidR="00EB7864" w:rsidRPr="00A8580C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2) размещения на официальном сайте </w:t>
      </w:r>
      <w:r w:rsidR="00B67794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сведений, включенных в реестр </w:t>
      </w:r>
      <w:r w:rsidR="00CB39EA" w:rsidRPr="00A8580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>маршрутов;</w:t>
      </w:r>
    </w:p>
    <w:p w:rsidR="002A50CB" w:rsidRDefault="00EB7864" w:rsidP="002A50C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3) размещения на официальном сайте </w:t>
      </w:r>
      <w:r w:rsidR="00B67794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информации о поступлении заявления перевозчика о прекращении действия свидетельства об осуществлении перевозок по маршрутам;</w:t>
      </w:r>
    </w:p>
    <w:p w:rsidR="00EB2B9D" w:rsidRPr="00A8580C" w:rsidRDefault="00EB7864" w:rsidP="002A50C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4) опубликования, в том числе официального, и размещения на официальном сайте </w:t>
      </w:r>
      <w:r w:rsidR="00B67794" w:rsidRPr="00A8580C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иной информации об организации транспортного обслуживания </w:t>
      </w:r>
      <w:r w:rsidR="00F70237" w:rsidRPr="00A8580C">
        <w:rPr>
          <w:rFonts w:ascii="Times New Roman" w:hAnsi="Times New Roman" w:cs="Times New Roman"/>
          <w:kern w:val="2"/>
          <w:sz w:val="24"/>
          <w:szCs w:val="24"/>
        </w:rPr>
        <w:t>населения на территории муниципального</w:t>
      </w:r>
      <w:r w:rsidRPr="00A8580C">
        <w:rPr>
          <w:rFonts w:ascii="Times New Roman" w:hAnsi="Times New Roman" w:cs="Times New Roman"/>
          <w:kern w:val="2"/>
          <w:sz w:val="24"/>
          <w:szCs w:val="24"/>
        </w:rPr>
        <w:t xml:space="preserve"> образования</w:t>
      </w:r>
      <w:r w:rsidR="00DC30D8" w:rsidRPr="00A85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92670" w:rsidRDefault="00492670" w:rsidP="002A5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92670" w:rsidSect="00CD47A0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2B9D" w:rsidRPr="00D46F25" w:rsidRDefault="00EB2B9D" w:rsidP="00910E6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F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B2B9D" w:rsidRPr="00D46F25" w:rsidRDefault="00EB2B9D" w:rsidP="00910E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6F25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="00492670" w:rsidRPr="00D46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6F25">
        <w:rPr>
          <w:rFonts w:ascii="Times New Roman" w:eastAsia="Times New Roman" w:hAnsi="Times New Roman" w:cs="Times New Roman"/>
          <w:sz w:val="20"/>
          <w:szCs w:val="20"/>
        </w:rPr>
        <w:t>об организации транспорт</w:t>
      </w:r>
      <w:r w:rsidR="00492670" w:rsidRPr="00D46F25">
        <w:rPr>
          <w:rFonts w:ascii="Times New Roman" w:eastAsia="Times New Roman" w:hAnsi="Times New Roman" w:cs="Times New Roman"/>
          <w:sz w:val="20"/>
          <w:szCs w:val="20"/>
        </w:rPr>
        <w:t xml:space="preserve">ного </w:t>
      </w:r>
      <w:r w:rsidRPr="00D46F25">
        <w:rPr>
          <w:rFonts w:ascii="Times New Roman" w:eastAsia="Times New Roman" w:hAnsi="Times New Roman" w:cs="Times New Roman"/>
          <w:sz w:val="20"/>
          <w:szCs w:val="20"/>
        </w:rPr>
        <w:t xml:space="preserve">обслуживания </w:t>
      </w:r>
      <w:r w:rsidR="00492670" w:rsidRPr="00D46F25">
        <w:rPr>
          <w:rFonts w:ascii="Times New Roman" w:eastAsia="Times New Roman" w:hAnsi="Times New Roman" w:cs="Times New Roman"/>
          <w:sz w:val="20"/>
          <w:szCs w:val="20"/>
        </w:rPr>
        <w:t xml:space="preserve">населения на территории </w:t>
      </w:r>
      <w:r w:rsidR="00D46F25" w:rsidRPr="00D46F25">
        <w:rPr>
          <w:rFonts w:ascii="Times New Roman" w:eastAsia="Times New Roman" w:hAnsi="Times New Roman" w:cs="Times New Roman"/>
          <w:sz w:val="20"/>
          <w:szCs w:val="20"/>
        </w:rPr>
        <w:t xml:space="preserve">Шумского </w:t>
      </w:r>
      <w:r w:rsidRPr="00D46F2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</w:t>
      </w:r>
      <w:r w:rsidR="00492670" w:rsidRPr="00D46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6F25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ЗАЯВКА</w:t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о намерении осуществления регулярных перевозок</w:t>
      </w:r>
    </w:p>
    <w:p w:rsidR="00EB2B9D" w:rsidRPr="002A50CB" w:rsidRDefault="005F51B2" w:rsidP="00E31890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98.75pt;margin-top:22.35pt;width:18.1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<v:textbox>
              <w:txbxContent>
                <w:p w:rsidR="001E1C74" w:rsidRDefault="001E1C74" w:rsidP="00EB2B9D">
                  <w:r>
                    <w:t>,</w:t>
                  </w:r>
                </w:p>
              </w:txbxContent>
            </v:textbox>
          </v:shape>
        </w:pict>
      </w:r>
      <w:r w:rsidR="00EB2B9D" w:rsidRPr="002A50CB">
        <w:rPr>
          <w:rFonts w:ascii="Times New Roman" w:eastAsia="Times New Roman" w:hAnsi="Times New Roman" w:cs="Times New Roman"/>
        </w:rPr>
        <w:t xml:space="preserve">по муниципальному маршруту </w:t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EB2B9D" w:rsidRPr="00910E69" w:rsidRDefault="005F51B2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Надпись 2" o:spid="_x0000_s1027" type="#_x0000_t202" style="position:absolute;left:0;text-align:left;margin-left:420.75pt;margin-top:21.75pt;width:18.1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<v:textbox>
              <w:txbxContent>
                <w:p w:rsidR="001E1C74" w:rsidRDefault="001E1C74" w:rsidP="00EB2B9D">
                  <w:r>
                    <w:t>,</w:t>
                  </w:r>
                </w:p>
              </w:txbxContent>
            </v:textbox>
          </v:shape>
        </w:pict>
      </w:r>
      <w:r w:rsidR="00EB2B9D" w:rsidRPr="00910E69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лица, Ф.И.О. (отчество указывается при наличии) индивидуального</w:t>
      </w:r>
      <w:r w:rsidR="00EB2B9D" w:rsidRPr="00910E69">
        <w:rPr>
          <w:rFonts w:ascii="Times New Roman" w:eastAsia="Times New Roman" w:hAnsi="Times New Roman" w:cs="Times New Roman"/>
          <w:sz w:val="16"/>
          <w:szCs w:val="16"/>
        </w:rPr>
        <w:br/>
        <w:t>предпринима</w:t>
      </w:r>
      <w:r w:rsidR="00AD7F84" w:rsidRPr="00910E69">
        <w:rPr>
          <w:rFonts w:ascii="Times New Roman" w:eastAsia="Times New Roman" w:hAnsi="Times New Roman" w:cs="Times New Roman"/>
          <w:sz w:val="16"/>
          <w:szCs w:val="16"/>
        </w:rPr>
        <w:t>теля, уполномоченного участника</w:t>
      </w:r>
      <w:r w:rsidR="00AD7F84" w:rsidRPr="00910E69">
        <w:rPr>
          <w:rStyle w:val="a5"/>
          <w:rFonts w:ascii="Times New Roman" w:eastAsia="Times New Roman" w:hAnsi="Times New Roman" w:cs="Times New Roman"/>
          <w:sz w:val="16"/>
          <w:szCs w:val="16"/>
        </w:rPr>
        <w:footnoteReference w:id="1"/>
      </w:r>
      <w:r w:rsidR="00EB2B9D" w:rsidRPr="00910E69">
        <w:rPr>
          <w:rFonts w:ascii="Times New Roman" w:eastAsia="Times New Roman" w:hAnsi="Times New Roman" w:cs="Times New Roman"/>
          <w:sz w:val="16"/>
          <w:szCs w:val="16"/>
        </w:rPr>
        <w:t xml:space="preserve"> договора простого товарищества)</w:t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</w:rPr>
      </w:pPr>
    </w:p>
    <w:p w:rsidR="00EB2B9D" w:rsidRPr="00910E69" w:rsidRDefault="005F51B2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Надпись 1" o:spid="_x0000_s1028" type="#_x0000_t202" style="position:absolute;left:0;text-align:left;margin-left:420.75pt;margin-top:10.45pt;width:18.1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<v:textbox>
              <w:txbxContent>
                <w:p w:rsidR="001E1C74" w:rsidRDefault="001E1C74" w:rsidP="00EB2B9D">
                  <w:r>
                    <w:t>,</w:t>
                  </w:r>
                </w:p>
              </w:txbxContent>
            </v:textbox>
          </v:shape>
        </w:pict>
      </w:r>
      <w:r w:rsidR="00EB2B9D" w:rsidRPr="00910E69">
        <w:rPr>
          <w:rFonts w:ascii="Times New Roman" w:eastAsia="Times New Roman" w:hAnsi="Times New Roman" w:cs="Times New Roman"/>
          <w:sz w:val="16"/>
          <w:szCs w:val="16"/>
        </w:rPr>
        <w:t>(местонахождение, почтовый адрес)</w:t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</w:rPr>
      </w:pPr>
    </w:p>
    <w:p w:rsidR="00EB2B9D" w:rsidRPr="00457FFA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57FFA">
        <w:rPr>
          <w:rFonts w:ascii="Times New Roman" w:eastAsia="Times New Roman" w:hAnsi="Times New Roman" w:cs="Times New Roman"/>
          <w:sz w:val="16"/>
          <w:szCs w:val="16"/>
        </w:rPr>
        <w:t>(телефон, факс, адрес электронной почты)</w:t>
      </w:r>
    </w:p>
    <w:p w:rsidR="00EB2B9D" w:rsidRPr="002A50CB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Идентификационный номер налогоплательщика</w:t>
      </w:r>
      <w:r w:rsidRPr="002A50CB">
        <w:rPr>
          <w:rStyle w:val="a5"/>
          <w:rFonts w:ascii="Times New Roman" w:eastAsia="Times New Roman" w:hAnsi="Times New Roman" w:cs="Times New Roman"/>
        </w:rPr>
        <w:footnoteReference w:id="2"/>
      </w:r>
      <w:r w:rsidRPr="002A50CB">
        <w:rPr>
          <w:rFonts w:ascii="Times New Roman" w:eastAsia="Times New Roman" w:hAnsi="Times New Roman" w:cs="Times New Roman"/>
        </w:rPr>
        <w:t xml:space="preserve"> </w:t>
      </w:r>
    </w:p>
    <w:p w:rsidR="00EB2B9D" w:rsidRPr="002A50C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/>
        <w:jc w:val="both"/>
        <w:outlineLvl w:val="0"/>
        <w:rPr>
          <w:rFonts w:ascii="Times New Roman" w:eastAsia="Times New Roman" w:hAnsi="Times New Roman" w:cs="Times New Roman"/>
        </w:rPr>
      </w:pP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Основной государственный регистрационный номер</w:t>
      </w:r>
      <w:r w:rsidRPr="002A50CB">
        <w:rPr>
          <w:rStyle w:val="a5"/>
          <w:rFonts w:ascii="Times New Roman" w:eastAsia="Times New Roman" w:hAnsi="Times New Roman" w:cs="Times New Roman"/>
        </w:rPr>
        <w:footnoteReference w:id="3"/>
      </w:r>
      <w:r w:rsidRPr="002A50CB">
        <w:rPr>
          <w:rFonts w:ascii="Times New Roman" w:eastAsia="Times New Roman" w:hAnsi="Times New Roman" w:cs="Times New Roman"/>
        </w:rPr>
        <w:t xml:space="preserve"> </w:t>
      </w:r>
    </w:p>
    <w:p w:rsidR="00EB2B9D" w:rsidRPr="002A50C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/>
        <w:jc w:val="both"/>
        <w:outlineLvl w:val="0"/>
        <w:rPr>
          <w:rFonts w:ascii="Times New Roman" w:eastAsia="Times New Roman" w:hAnsi="Times New Roman" w:cs="Times New Roman"/>
        </w:rPr>
      </w:pP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2A50CB" w:rsidTr="00955704">
        <w:tc>
          <w:tcPr>
            <w:tcW w:w="2311" w:type="dxa"/>
          </w:tcPr>
          <w:p w:rsidR="00EB2B9D" w:rsidRPr="002A50CB" w:rsidRDefault="00AD7F84" w:rsidP="00E31890">
            <w:pPr>
              <w:autoSpaceDE w:val="0"/>
              <w:adjustRightInd w:val="0"/>
              <w:ind w:firstLine="652"/>
              <w:jc w:val="both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 xml:space="preserve"> Лицензия</w:t>
            </w:r>
            <w:r w:rsidRPr="002A50CB">
              <w:rPr>
                <w:rStyle w:val="a5"/>
                <w:sz w:val="22"/>
                <w:szCs w:val="22"/>
              </w:rPr>
              <w:footnoteReference w:id="4"/>
            </w:r>
            <w:r w:rsidR="00EB2B9D" w:rsidRPr="002A50CB">
              <w:rPr>
                <w:sz w:val="22"/>
                <w:szCs w:val="22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B2B9D" w:rsidRPr="002A50CB" w:rsidRDefault="00EB2B9D" w:rsidP="00E31890">
            <w:pPr>
              <w:autoSpaceDE w:val="0"/>
              <w:adjustRightInd w:val="0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2A50CB" w:rsidRDefault="00EB2B9D" w:rsidP="00457FFA">
            <w:pPr>
              <w:autoSpaceDE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B2B9D" w:rsidRPr="002A50CB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492670" w:rsidRPr="002A50CB" w:rsidRDefault="00492670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2A50CB">
        <w:rPr>
          <w:rFonts w:ascii="Times New Roman" w:eastAsia="Times New Roman" w:hAnsi="Times New Roman" w:cs="Times New Roman"/>
        </w:rPr>
        <w:t xml:space="preserve">_________________ </w:t>
      </w:r>
      <w:r w:rsidRPr="002A50CB">
        <w:rPr>
          <w:rFonts w:ascii="Times New Roman" w:eastAsia="Times New Roman" w:hAnsi="Times New Roman" w:cs="Times New Roman"/>
        </w:rPr>
        <w:t>(порядковый номер и наименование маршрута)</w:t>
      </w:r>
    </w:p>
    <w:p w:rsidR="00EB2B9D" w:rsidRPr="002A50CB" w:rsidRDefault="00EB2B9D" w:rsidP="00E31890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800"/>
        <w:gridCol w:w="1980"/>
        <w:gridCol w:w="1800"/>
        <w:gridCol w:w="1643"/>
      </w:tblGrid>
      <w:tr w:rsidR="00EB2B9D" w:rsidRPr="002A50CB" w:rsidTr="00457F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Класс,</w:t>
            </w:r>
            <w:r w:rsidRPr="002A50CB">
              <w:rPr>
                <w:rFonts w:ascii="Times New Roman" w:eastAsia="Times New Roman" w:hAnsi="Times New Roman" w:cs="Times New Roman"/>
              </w:rPr>
              <w:br/>
              <w:t>вме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сти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Год вы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пус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ка тран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спорт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го сред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</w:r>
            <w:r w:rsidR="00AD7F84" w:rsidRPr="002A50CB">
              <w:rPr>
                <w:rFonts w:ascii="Times New Roman" w:eastAsia="Times New Roman" w:hAnsi="Times New Roman" w:cs="Times New Roman"/>
              </w:rPr>
              <w:t>ства</w:t>
            </w:r>
            <w:r w:rsidR="00AD7F84" w:rsidRPr="002A50CB">
              <w:rPr>
                <w:rStyle w:val="a5"/>
                <w:rFonts w:ascii="Times New Roman" w:eastAsia="Times New Roman" w:hAnsi="Times New Roman" w:cs="Times New Roman"/>
              </w:rPr>
              <w:footnoteReference w:id="5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Ос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ния</w:t>
            </w:r>
            <w:r w:rsidRPr="002A50CB">
              <w:rPr>
                <w:rFonts w:ascii="Times New Roman" w:eastAsia="Times New Roman" w:hAnsi="Times New Roman" w:cs="Times New Roman"/>
              </w:rPr>
              <w:br/>
              <w:t>вла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де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Мар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ка</w:t>
            </w:r>
            <w:r w:rsidRPr="002A50CB">
              <w:rPr>
                <w:rFonts w:ascii="Times New Roman" w:eastAsia="Times New Roman" w:hAnsi="Times New Roman" w:cs="Times New Roman"/>
              </w:rPr>
              <w:br/>
              <w:t>тран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спорт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го</w:t>
            </w:r>
            <w:r w:rsidRPr="002A50CB">
              <w:rPr>
                <w:rFonts w:ascii="Times New Roman" w:eastAsia="Times New Roman" w:hAnsi="Times New Roman" w:cs="Times New Roman"/>
              </w:rPr>
              <w:br/>
              <w:t>сред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Го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су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дар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ствен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ный но</w:t>
            </w:r>
            <w:r w:rsidRPr="002A50CB">
              <w:rPr>
                <w:rFonts w:ascii="Times New Roman" w:eastAsia="Times New Roman" w:hAnsi="Times New Roman" w:cs="Times New Roman"/>
              </w:rPr>
              <w:softHyphen/>
              <w:t>мер</w:t>
            </w:r>
          </w:p>
        </w:tc>
      </w:tr>
      <w:tr w:rsidR="00EB2B9D" w:rsidRPr="002A50CB" w:rsidTr="00457F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B2B9D" w:rsidRPr="002A50CB" w:rsidTr="00457F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9D" w:rsidRPr="002A50CB" w:rsidTr="00457F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9D" w:rsidRPr="002A50CB" w:rsidTr="00457F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0CB">
              <w:rPr>
                <w:rFonts w:ascii="Times New Roman" w:eastAsia="Times New Roman" w:hAnsi="Times New Roman" w:cs="Times New Roman"/>
              </w:rPr>
              <w:t>3...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2B9D" w:rsidRPr="002A50CB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Приложение:</w:t>
      </w:r>
      <w:r w:rsidRPr="002A50CB">
        <w:rPr>
          <w:rStyle w:val="a5"/>
          <w:rFonts w:ascii="Times New Roman" w:eastAsia="Times New Roman" w:hAnsi="Times New Roman" w:cs="Times New Roman"/>
        </w:rPr>
        <w:footnoteReference w:id="6"/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 xml:space="preserve">1. </w:t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 xml:space="preserve">2. </w:t>
      </w:r>
    </w:p>
    <w:p w:rsidR="00EB2B9D" w:rsidRPr="002A50C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 xml:space="preserve">3. </w:t>
      </w:r>
    </w:p>
    <w:p w:rsidR="00EB2B9D" w:rsidRPr="002A50CB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 xml:space="preserve">Итого листов приложения: </w:t>
      </w:r>
    </w:p>
    <w:p w:rsidR="00EB2B9D" w:rsidRPr="002A50CB" w:rsidRDefault="00EB2B9D" w:rsidP="00E31890">
      <w:pPr>
        <w:pBdr>
          <w:top w:val="single" w:sz="4" w:space="1" w:color="auto"/>
        </w:pBdr>
        <w:spacing w:after="0" w:line="240" w:lineRule="auto"/>
        <w:ind w:left="3572" w:right="4445"/>
        <w:rPr>
          <w:rFonts w:ascii="Times New Roman" w:eastAsia="Times New Roman" w:hAnsi="Times New Roman" w:cs="Times New Roman"/>
        </w:rPr>
      </w:pPr>
    </w:p>
    <w:p w:rsidR="00EB2B9D" w:rsidRPr="002A50CB" w:rsidRDefault="00EB2B9D" w:rsidP="00457F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 xml:space="preserve">Настоящей заявкой подтверждаю, что в отношении </w:t>
      </w:r>
    </w:p>
    <w:p w:rsidR="00457FFA" w:rsidRDefault="00EB2B9D" w:rsidP="00457FF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57FFA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лица, Ф.И.О. (отчество указывается при наличии) индивидуального</w:t>
      </w:r>
      <w:r w:rsidRPr="00457FFA">
        <w:rPr>
          <w:rFonts w:ascii="Times New Roman" w:eastAsia="Times New Roman" w:hAnsi="Times New Roman" w:cs="Times New Roman"/>
          <w:sz w:val="16"/>
          <w:szCs w:val="16"/>
        </w:rPr>
        <w:br/>
        <w:t>предпринимателя, участников договора простого товарищества)</w:t>
      </w:r>
    </w:p>
    <w:p w:rsidR="00457FFA" w:rsidRPr="00457FFA" w:rsidRDefault="00457FFA" w:rsidP="00457FF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B2B9D" w:rsidRPr="002A50CB" w:rsidRDefault="00EB2B9D" w:rsidP="00CC5E6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2A50CB">
        <w:rPr>
          <w:rFonts w:ascii="Times New Roman" w:eastAsia="Times New Roman" w:hAnsi="Times New Roman" w:cs="Times New Roman"/>
        </w:rPr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tbl>
      <w:tblPr>
        <w:tblStyle w:val="ad"/>
        <w:tblW w:w="1040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2"/>
        <w:gridCol w:w="540"/>
        <w:gridCol w:w="1800"/>
        <w:gridCol w:w="540"/>
        <w:gridCol w:w="360"/>
        <w:gridCol w:w="360"/>
        <w:gridCol w:w="180"/>
        <w:gridCol w:w="1260"/>
        <w:gridCol w:w="360"/>
        <w:gridCol w:w="360"/>
        <w:gridCol w:w="360"/>
      </w:tblGrid>
      <w:tr w:rsidR="00EB2B9D" w:rsidRPr="002A50CB" w:rsidTr="002A50CB">
        <w:tc>
          <w:tcPr>
            <w:tcW w:w="4282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B2B9D" w:rsidRPr="00457FFA" w:rsidTr="002A50CB">
        <w:tc>
          <w:tcPr>
            <w:tcW w:w="4282" w:type="dxa"/>
            <w:tcBorders>
              <w:top w:val="single" w:sz="4" w:space="0" w:color="auto"/>
            </w:tcBorders>
          </w:tcPr>
          <w:p w:rsidR="00EB2B9D" w:rsidRPr="00457FFA" w:rsidRDefault="00EB2B9D" w:rsidP="00E31890">
            <w:pPr>
              <w:autoSpaceDE w:val="0"/>
              <w:adjustRightInd w:val="0"/>
              <w:outlineLvl w:val="0"/>
              <w:rPr>
                <w:sz w:val="16"/>
                <w:szCs w:val="16"/>
              </w:rPr>
            </w:pPr>
            <w:r w:rsidRPr="00457FFA">
              <w:rPr>
                <w:sz w:val="16"/>
                <w:szCs w:val="16"/>
              </w:rPr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457FFA" w:rsidRDefault="00EB2B9D" w:rsidP="00E31890">
            <w:pPr>
              <w:autoSpaceDE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2B9D" w:rsidRPr="00457FFA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57FFA">
              <w:rPr>
                <w:sz w:val="16"/>
                <w:szCs w:val="16"/>
              </w:rPr>
              <w:t>Подпись</w:t>
            </w:r>
          </w:p>
        </w:tc>
        <w:tc>
          <w:tcPr>
            <w:tcW w:w="540" w:type="dxa"/>
          </w:tcPr>
          <w:p w:rsidR="00EB2B9D" w:rsidRPr="00457FFA" w:rsidRDefault="00EB2B9D" w:rsidP="00E31890">
            <w:pPr>
              <w:autoSpaceDE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457FFA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57FFA">
              <w:rPr>
                <w:sz w:val="16"/>
                <w:szCs w:val="16"/>
              </w:rPr>
              <w:t xml:space="preserve">Фамилия, имя, </w:t>
            </w:r>
            <w:r w:rsidR="0034523E" w:rsidRPr="00457FFA">
              <w:rPr>
                <w:sz w:val="16"/>
                <w:szCs w:val="16"/>
              </w:rPr>
              <w:t>отчество</w:t>
            </w:r>
          </w:p>
          <w:p w:rsidR="00EB2B9D" w:rsidRPr="00457FFA" w:rsidRDefault="0034523E" w:rsidP="00E31890">
            <w:pPr>
              <w:autoSpaceDE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57FFA">
              <w:rPr>
                <w:sz w:val="16"/>
                <w:szCs w:val="16"/>
              </w:rPr>
              <w:t xml:space="preserve"> (</w:t>
            </w:r>
            <w:r w:rsidR="00EB2B9D" w:rsidRPr="00457FFA">
              <w:rPr>
                <w:sz w:val="16"/>
                <w:szCs w:val="16"/>
              </w:rPr>
              <w:t>последнее - при наличии)</w:t>
            </w:r>
          </w:p>
        </w:tc>
      </w:tr>
      <w:tr w:rsidR="00EB2B9D" w:rsidRPr="002A50CB" w:rsidTr="002A50CB">
        <w:tc>
          <w:tcPr>
            <w:tcW w:w="4282" w:type="dxa"/>
          </w:tcPr>
          <w:p w:rsidR="00EB2B9D" w:rsidRPr="002A50CB" w:rsidRDefault="00EB2B9D" w:rsidP="00E31890">
            <w:pPr>
              <w:autoSpaceDE w:val="0"/>
              <w:adjustRightInd w:val="0"/>
              <w:spacing w:before="240" w:after="240"/>
              <w:jc w:val="both"/>
              <w:outlineLvl w:val="0"/>
              <w:rPr>
                <w:sz w:val="18"/>
                <w:szCs w:val="18"/>
              </w:rPr>
            </w:pPr>
            <w:r w:rsidRPr="002A50CB">
              <w:rPr>
                <w:sz w:val="18"/>
                <w:szCs w:val="18"/>
              </w:rPr>
              <w:t>М.П. (при наличии)</w:t>
            </w:r>
          </w:p>
        </w:tc>
        <w:tc>
          <w:tcPr>
            <w:tcW w:w="54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7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B2B9D" w:rsidRPr="002A50CB" w:rsidTr="002A50CB">
        <w:tc>
          <w:tcPr>
            <w:tcW w:w="7522" w:type="dxa"/>
            <w:gridSpan w:val="5"/>
          </w:tcPr>
          <w:p w:rsidR="00EB2B9D" w:rsidRPr="002A50CB" w:rsidRDefault="00EB2B9D" w:rsidP="00E31890">
            <w:pPr>
              <w:autoSpaceDE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2A50CB" w:rsidRDefault="00EB2B9D" w:rsidP="00E31890">
            <w:pPr>
              <w:autoSpaceDE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EB2B9D" w:rsidRPr="002A50CB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50CB">
              <w:rPr>
                <w:sz w:val="22"/>
                <w:szCs w:val="22"/>
              </w:rPr>
              <w:t>г.</w:t>
            </w:r>
          </w:p>
        </w:tc>
      </w:tr>
    </w:tbl>
    <w:p w:rsidR="00EB2B9D" w:rsidRPr="002A50CB" w:rsidRDefault="00EB2B9D" w:rsidP="00E31890">
      <w:pPr>
        <w:ind w:firstLine="708"/>
        <w:rPr>
          <w:rFonts w:ascii="Times New Roman" w:hAnsi="Times New Roman" w:cs="Times New Roman"/>
        </w:rPr>
      </w:pPr>
    </w:p>
    <w:sectPr w:rsidR="00EB2B9D" w:rsidRPr="002A50CB" w:rsidSect="00CD47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B2" w:rsidRDefault="005F51B2" w:rsidP="00A468B5">
      <w:pPr>
        <w:spacing w:after="0" w:line="240" w:lineRule="auto"/>
      </w:pPr>
      <w:r>
        <w:separator/>
      </w:r>
    </w:p>
  </w:endnote>
  <w:endnote w:type="continuationSeparator" w:id="0">
    <w:p w:rsidR="005F51B2" w:rsidRDefault="005F51B2" w:rsidP="00A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B2" w:rsidRDefault="005F51B2" w:rsidP="00A468B5">
      <w:pPr>
        <w:spacing w:after="0" w:line="240" w:lineRule="auto"/>
      </w:pPr>
      <w:r>
        <w:separator/>
      </w:r>
    </w:p>
  </w:footnote>
  <w:footnote w:type="continuationSeparator" w:id="0">
    <w:p w:rsidR="005F51B2" w:rsidRDefault="005F51B2" w:rsidP="00A468B5">
      <w:pPr>
        <w:spacing w:after="0" w:line="240" w:lineRule="auto"/>
      </w:pPr>
      <w:r>
        <w:continuationSeparator/>
      </w:r>
    </w:p>
  </w:footnote>
  <w:footnote w:id="1">
    <w:p w:rsidR="001E1C74" w:rsidRPr="00457FFA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7FF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FFA">
        <w:rPr>
          <w:rFonts w:ascii="Times New Roman" w:hAnsi="Times New Roman" w:cs="Times New Roman"/>
          <w:sz w:val="16"/>
          <w:szCs w:val="16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</w:footnote>
  <w:footnote w:id="2">
    <w:p w:rsidR="001E1C74" w:rsidRPr="00457FFA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7FF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FFA">
        <w:rPr>
          <w:rFonts w:ascii="Times New Roman" w:hAnsi="Times New Roman" w:cs="Times New Roman"/>
          <w:sz w:val="16"/>
          <w:szCs w:val="16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 </w:t>
      </w:r>
    </w:p>
  </w:footnote>
  <w:footnote w:id="3">
    <w:p w:rsidR="001E1C74" w:rsidRPr="00457FFA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7FF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FFA">
        <w:rPr>
          <w:rFonts w:ascii="Times New Roman" w:hAnsi="Times New Roman" w:cs="Times New Roman"/>
          <w:sz w:val="16"/>
          <w:szCs w:val="16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4">
    <w:p w:rsidR="001E1C74" w:rsidRPr="00457FFA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7FF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FFA">
        <w:rPr>
          <w:rFonts w:ascii="Times New Roman" w:hAnsi="Times New Roman" w:cs="Times New Roman"/>
          <w:sz w:val="16"/>
          <w:szCs w:val="16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5">
    <w:p w:rsidR="001E1C74" w:rsidRPr="00457FFA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7FF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FFA">
        <w:rPr>
          <w:rFonts w:ascii="Times New Roman" w:hAnsi="Times New Roman" w:cs="Times New Roman"/>
          <w:sz w:val="16"/>
          <w:szCs w:val="16"/>
        </w:rPr>
        <w:t xml:space="preserve"> Для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средств, предоставляемых для осуществления перевозок по данному маршруту, с приложением копий документов, подтверждающих основание приобретения права на транспортные средства.</w:t>
      </w:r>
    </w:p>
  </w:footnote>
  <w:footnote w:id="6">
    <w:p w:rsidR="001E1C74" w:rsidRPr="00457FFA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7FF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FFA">
        <w:rPr>
          <w:rFonts w:ascii="Times New Roman" w:hAnsi="Times New Roman" w:cs="Times New Roman"/>
          <w:sz w:val="16"/>
          <w:szCs w:val="16"/>
        </w:rPr>
        <w:t xml:space="preserve"> Указывается наименование документов и количество листов.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6452877"/>
      <w:docPartObj>
        <w:docPartGallery w:val="Page Numbers (Top of Page)"/>
        <w:docPartUnique/>
      </w:docPartObj>
    </w:sdtPr>
    <w:sdtEndPr/>
    <w:sdtContent>
      <w:p w:rsidR="001E1C74" w:rsidRPr="00F6013E" w:rsidRDefault="00DB64C2" w:rsidP="00CD47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C74" w:rsidRPr="00F60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6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85"/>
    <w:rsid w:val="0000066D"/>
    <w:rsid w:val="0000239D"/>
    <w:rsid w:val="00005708"/>
    <w:rsid w:val="00006DA5"/>
    <w:rsid w:val="00007E45"/>
    <w:rsid w:val="00021F30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0B6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2B77"/>
    <w:rsid w:val="000E40F0"/>
    <w:rsid w:val="000E5ECE"/>
    <w:rsid w:val="000F6B45"/>
    <w:rsid w:val="001056E6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430D"/>
    <w:rsid w:val="00145BDE"/>
    <w:rsid w:val="001505B3"/>
    <w:rsid w:val="00153D34"/>
    <w:rsid w:val="0015644F"/>
    <w:rsid w:val="00156CDF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4ADA"/>
    <w:rsid w:val="001A5AF1"/>
    <w:rsid w:val="001A67D8"/>
    <w:rsid w:val="001A7285"/>
    <w:rsid w:val="001B162E"/>
    <w:rsid w:val="001B2A82"/>
    <w:rsid w:val="001B33BD"/>
    <w:rsid w:val="001B3A7D"/>
    <w:rsid w:val="001C042C"/>
    <w:rsid w:val="001C3BC1"/>
    <w:rsid w:val="001C3F20"/>
    <w:rsid w:val="001C7597"/>
    <w:rsid w:val="001D0CFB"/>
    <w:rsid w:val="001D7085"/>
    <w:rsid w:val="001E1C74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50CB"/>
    <w:rsid w:val="002A5C4D"/>
    <w:rsid w:val="002A717C"/>
    <w:rsid w:val="002C4C46"/>
    <w:rsid w:val="002C59A7"/>
    <w:rsid w:val="002C6CD7"/>
    <w:rsid w:val="002C74FE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337A"/>
    <w:rsid w:val="00323390"/>
    <w:rsid w:val="00325C3F"/>
    <w:rsid w:val="00326CB3"/>
    <w:rsid w:val="0033448D"/>
    <w:rsid w:val="003377B7"/>
    <w:rsid w:val="0034069C"/>
    <w:rsid w:val="00340DF9"/>
    <w:rsid w:val="0034523E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B314D"/>
    <w:rsid w:val="003B6B17"/>
    <w:rsid w:val="003C0BC9"/>
    <w:rsid w:val="003D2BC5"/>
    <w:rsid w:val="003D3CB6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23B4D"/>
    <w:rsid w:val="00435A5D"/>
    <w:rsid w:val="00445A07"/>
    <w:rsid w:val="00445E22"/>
    <w:rsid w:val="004476A7"/>
    <w:rsid w:val="004557DF"/>
    <w:rsid w:val="00455C23"/>
    <w:rsid w:val="00457FFA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3F30"/>
    <w:rsid w:val="005F51B2"/>
    <w:rsid w:val="005F51C6"/>
    <w:rsid w:val="006042AA"/>
    <w:rsid w:val="00610C26"/>
    <w:rsid w:val="00611814"/>
    <w:rsid w:val="00617FAB"/>
    <w:rsid w:val="00620925"/>
    <w:rsid w:val="006227C9"/>
    <w:rsid w:val="00622B5D"/>
    <w:rsid w:val="00624A38"/>
    <w:rsid w:val="00624F45"/>
    <w:rsid w:val="00627B87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76D1"/>
    <w:rsid w:val="00667AAE"/>
    <w:rsid w:val="00667C6A"/>
    <w:rsid w:val="006721C8"/>
    <w:rsid w:val="0067499C"/>
    <w:rsid w:val="0067702F"/>
    <w:rsid w:val="00677086"/>
    <w:rsid w:val="006843E1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64A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331E4"/>
    <w:rsid w:val="00833A6E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685C"/>
    <w:rsid w:val="00900918"/>
    <w:rsid w:val="0090336F"/>
    <w:rsid w:val="00910E69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709E9"/>
    <w:rsid w:val="00970A95"/>
    <w:rsid w:val="009A0081"/>
    <w:rsid w:val="009A208F"/>
    <w:rsid w:val="009A3D42"/>
    <w:rsid w:val="009A4D58"/>
    <w:rsid w:val="009A6742"/>
    <w:rsid w:val="009B0AC2"/>
    <w:rsid w:val="009B2DC6"/>
    <w:rsid w:val="009C40BF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52DA"/>
    <w:rsid w:val="009F53F8"/>
    <w:rsid w:val="009F67D4"/>
    <w:rsid w:val="009F74F0"/>
    <w:rsid w:val="009F7783"/>
    <w:rsid w:val="00A01848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5381"/>
    <w:rsid w:val="00A468B5"/>
    <w:rsid w:val="00A5076E"/>
    <w:rsid w:val="00A60AF4"/>
    <w:rsid w:val="00A61585"/>
    <w:rsid w:val="00A620F2"/>
    <w:rsid w:val="00A64C1D"/>
    <w:rsid w:val="00A71599"/>
    <w:rsid w:val="00A75CCE"/>
    <w:rsid w:val="00A81A03"/>
    <w:rsid w:val="00A8580C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2E9B"/>
    <w:rsid w:val="00BA5EE2"/>
    <w:rsid w:val="00BB129C"/>
    <w:rsid w:val="00BB2195"/>
    <w:rsid w:val="00BB6E11"/>
    <w:rsid w:val="00BB6E14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63D51"/>
    <w:rsid w:val="00C63D7C"/>
    <w:rsid w:val="00C64050"/>
    <w:rsid w:val="00C66613"/>
    <w:rsid w:val="00C67EE7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D11AD5"/>
    <w:rsid w:val="00D124AC"/>
    <w:rsid w:val="00D13B0A"/>
    <w:rsid w:val="00D155F0"/>
    <w:rsid w:val="00D243E5"/>
    <w:rsid w:val="00D3161D"/>
    <w:rsid w:val="00D3782C"/>
    <w:rsid w:val="00D46F25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364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64C2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DF7BD7"/>
    <w:rsid w:val="00E01096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57BB4"/>
    <w:rsid w:val="00E66691"/>
    <w:rsid w:val="00E678CF"/>
    <w:rsid w:val="00E757C7"/>
    <w:rsid w:val="00E802DF"/>
    <w:rsid w:val="00E80475"/>
    <w:rsid w:val="00E83A48"/>
    <w:rsid w:val="00E867AF"/>
    <w:rsid w:val="00E86BC1"/>
    <w:rsid w:val="00E91BA3"/>
    <w:rsid w:val="00E93049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E20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C2CBB"/>
    <w:rsid w:val="00FC3CAB"/>
    <w:rsid w:val="00FD0FD2"/>
    <w:rsid w:val="00FD1552"/>
    <w:rsid w:val="00FD1BAE"/>
    <w:rsid w:val="00FD58A6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17FA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617FAB"/>
    <w:rPr>
      <w:rFonts w:ascii="Arial" w:eastAsia="Times New Roman" w:hAnsi="Arial" w:cs="Times New Roman"/>
      <w:b/>
      <w:kern w:val="28"/>
      <w:sz w:val="32"/>
      <w:szCs w:val="20"/>
    </w:rPr>
  </w:style>
  <w:style w:type="character" w:styleId="af0">
    <w:name w:val="Hyperlink"/>
    <w:basedOn w:val="a0"/>
    <w:uiPriority w:val="99"/>
    <w:unhideWhenUsed/>
    <w:rsid w:val="00A50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17FA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617FAB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6369-6E4E-4772-8E5C-6EF395C7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</cp:lastModifiedBy>
  <cp:revision>10</cp:revision>
  <cp:lastPrinted>2004-12-31T19:45:00Z</cp:lastPrinted>
  <dcterms:created xsi:type="dcterms:W3CDTF">2020-11-17T04:17:00Z</dcterms:created>
  <dcterms:modified xsi:type="dcterms:W3CDTF">2004-12-31T20:00:00Z</dcterms:modified>
</cp:coreProperties>
</file>