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43" w:rsidRPr="006E67E8" w:rsidRDefault="00D51243" w:rsidP="00D5124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51243" w:rsidRPr="006E67E8" w:rsidRDefault="00D51243" w:rsidP="00D5124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D51243" w:rsidRPr="006E67E8" w:rsidRDefault="00D51243" w:rsidP="00D5124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НИЖНЕУДИНСКИЙ РАЙОН</w:t>
      </w:r>
    </w:p>
    <w:p w:rsidR="00D51243" w:rsidRPr="006E67E8" w:rsidRDefault="00D51243" w:rsidP="00D5124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243" w:rsidRPr="006E67E8" w:rsidRDefault="00D51243" w:rsidP="00D5124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D51243" w:rsidRPr="006E67E8" w:rsidRDefault="00D51243" w:rsidP="00D5124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ШУМСКОГО МУНИЦИПАЛЬНОГО ОБРАЗОВАНИЯ - </w:t>
      </w:r>
    </w:p>
    <w:p w:rsidR="00D51243" w:rsidRPr="006E67E8" w:rsidRDefault="00D51243" w:rsidP="00D5124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</w:t>
      </w:r>
    </w:p>
    <w:p w:rsidR="00D51243" w:rsidRPr="006E67E8" w:rsidRDefault="00D51243" w:rsidP="00D5124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243" w:rsidRPr="006E67E8" w:rsidRDefault="00D51243" w:rsidP="00D5124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51243" w:rsidRPr="006E67E8" w:rsidRDefault="00E00314" w:rsidP="00D512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    </w:t>
      </w:r>
      <w:r w:rsidR="00D51243" w:rsidRPr="006E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*     *     *     *     *     *     *     *     *     *     *     *     *     *     *</w:t>
      </w:r>
      <w:r w:rsidR="00D51243" w:rsidRPr="006E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*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    *     *     *     *     </w:t>
      </w:r>
    </w:p>
    <w:p w:rsidR="00D51243" w:rsidRPr="00D51243" w:rsidRDefault="00D51243" w:rsidP="00D5124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51243" w:rsidRPr="00E00314" w:rsidRDefault="00D51243" w:rsidP="00D51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</w:t>
      </w:r>
      <w:r w:rsidR="009B5B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0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323E0" w:rsidRPr="00E0031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E0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558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0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B323E0" w:rsidRPr="00E0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3E0" w:rsidRPr="00E003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23E0" w:rsidRPr="00E003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23E0" w:rsidRPr="00E003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323E0" w:rsidRPr="00E0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BDF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</w:p>
    <w:p w:rsidR="00D51243" w:rsidRPr="00E00314" w:rsidRDefault="00D51243" w:rsidP="00D51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E00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</w:p>
    <w:p w:rsidR="00D51243" w:rsidRPr="00E00314" w:rsidRDefault="00D51243" w:rsidP="00D51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схему водоснабжения и водоотведения Шумского муниципального образования </w:t>
      </w:r>
      <w:proofErr w:type="spellStart"/>
      <w:r w:rsidRPr="00E00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Нижнеудинского</w:t>
      </w:r>
      <w:proofErr w:type="spellEnd"/>
      <w:r w:rsidRPr="00E0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 на период до 2032 года»</w:t>
      </w:r>
    </w:p>
    <w:p w:rsidR="00D51243" w:rsidRPr="00E00314" w:rsidRDefault="00D51243" w:rsidP="00D512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1243" w:rsidRPr="00E00314" w:rsidRDefault="00D51243" w:rsidP="00D512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1243" w:rsidRPr="00E00314" w:rsidRDefault="00D51243" w:rsidP="00D51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соответствии с Федеральным законом от 07.12.2011 № 416-ФЗ «О водоснабжении и водоотведении», Федеральным законом от 06.10.2003 г. № 131-ФЗ «Об общих принципах организации местного самоуправления в Российской Федерации, Постановлением Правительства РФ от 5 сентября 2013 г. N 782 "О схемах водоснабжения и водоотведения", руководствуясь Уставом Шумского муниципального образования, администрация Шумского муниципального образования</w:t>
      </w:r>
    </w:p>
    <w:p w:rsidR="00D51243" w:rsidRPr="00E00314" w:rsidRDefault="00D51243" w:rsidP="00D512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D51243" w:rsidRPr="00E00314" w:rsidRDefault="00D51243" w:rsidP="00D5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D51243" w:rsidRPr="00E00314" w:rsidRDefault="00D51243" w:rsidP="00D5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243" w:rsidRPr="00E00314" w:rsidRDefault="00D51243" w:rsidP="00D512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14">
        <w:rPr>
          <w:rFonts w:ascii="Times New Roman" w:hAnsi="Times New Roman" w:cs="Times New Roman"/>
          <w:sz w:val="24"/>
          <w:szCs w:val="24"/>
        </w:rPr>
        <w:t xml:space="preserve">Внести изменения в схему водоснабжения и водоотведения Шумского муниципального образования </w:t>
      </w:r>
      <w:proofErr w:type="spellStart"/>
      <w:r w:rsidRPr="00E00314">
        <w:rPr>
          <w:rFonts w:ascii="Times New Roman" w:hAnsi="Times New Roman" w:cs="Times New Roman"/>
          <w:sz w:val="24"/>
          <w:szCs w:val="24"/>
        </w:rPr>
        <w:t>Нижнеудинского</w:t>
      </w:r>
      <w:proofErr w:type="spellEnd"/>
      <w:r w:rsidRPr="00E00314">
        <w:rPr>
          <w:rFonts w:ascii="Times New Roman" w:hAnsi="Times New Roman" w:cs="Times New Roman"/>
          <w:sz w:val="24"/>
          <w:szCs w:val="24"/>
        </w:rPr>
        <w:t xml:space="preserve"> района Иркутской области на период до 2032 года, утвержденн</w:t>
      </w:r>
      <w:r w:rsidR="002B5CA1">
        <w:rPr>
          <w:rFonts w:ascii="Times New Roman" w:hAnsi="Times New Roman" w:cs="Times New Roman"/>
          <w:sz w:val="24"/>
          <w:szCs w:val="24"/>
        </w:rPr>
        <w:t>ую</w:t>
      </w:r>
      <w:r w:rsidRPr="00E00314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2B5CA1">
        <w:rPr>
          <w:rFonts w:ascii="Times New Roman" w:hAnsi="Times New Roman" w:cs="Times New Roman"/>
          <w:sz w:val="24"/>
          <w:szCs w:val="24"/>
        </w:rPr>
        <w:t>ем</w:t>
      </w:r>
      <w:r w:rsidRPr="00E00314">
        <w:rPr>
          <w:rFonts w:ascii="Times New Roman" w:hAnsi="Times New Roman" w:cs="Times New Roman"/>
          <w:sz w:val="24"/>
          <w:szCs w:val="24"/>
        </w:rPr>
        <w:t xml:space="preserve"> № 64 от 22 мая 2017 г.</w:t>
      </w:r>
    </w:p>
    <w:p w:rsidR="00D51243" w:rsidRPr="00E00314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243" w:rsidRPr="00E00314" w:rsidRDefault="00D51243" w:rsidP="00D5124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314">
        <w:rPr>
          <w:rFonts w:ascii="Times New Roman" w:hAnsi="Times New Roman" w:cs="Times New Roman"/>
          <w:sz w:val="24"/>
          <w:szCs w:val="24"/>
        </w:rPr>
        <w:t xml:space="preserve"> Таблицу 4.1.1 подраздела 4.1 раздела </w:t>
      </w:r>
      <w:r w:rsidRPr="00E003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0031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140"/>
        <w:gridCol w:w="2665"/>
      </w:tblGrid>
      <w:tr w:rsidR="00D51243" w:rsidRPr="00E00314" w:rsidTr="00162D34">
        <w:trPr>
          <w:jc w:val="center"/>
        </w:trPr>
        <w:tc>
          <w:tcPr>
            <w:tcW w:w="540" w:type="dxa"/>
            <w:shd w:val="clear" w:color="auto" w:fill="auto"/>
          </w:tcPr>
          <w:p w:rsidR="00D51243" w:rsidRPr="00E00314" w:rsidRDefault="00D51243" w:rsidP="00162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40" w:type="dxa"/>
            <w:shd w:val="clear" w:color="auto" w:fill="auto"/>
          </w:tcPr>
          <w:p w:rsidR="00D51243" w:rsidRPr="00E00314" w:rsidRDefault="00D51243" w:rsidP="00162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665" w:type="dxa"/>
            <w:shd w:val="clear" w:color="auto" w:fill="auto"/>
          </w:tcPr>
          <w:p w:rsidR="00D51243" w:rsidRPr="00E00314" w:rsidRDefault="00D51243" w:rsidP="00162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сроки реализации</w:t>
            </w:r>
          </w:p>
        </w:tc>
      </w:tr>
      <w:tr w:rsidR="00D51243" w:rsidRPr="00E00314" w:rsidTr="00162D34">
        <w:trPr>
          <w:jc w:val="center"/>
        </w:trPr>
        <w:tc>
          <w:tcPr>
            <w:tcW w:w="540" w:type="dxa"/>
            <w:shd w:val="clear" w:color="auto" w:fill="auto"/>
          </w:tcPr>
          <w:p w:rsidR="00D51243" w:rsidRPr="00E00314" w:rsidRDefault="00D51243" w:rsidP="00162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0" w:type="dxa"/>
            <w:shd w:val="clear" w:color="auto" w:fill="auto"/>
          </w:tcPr>
          <w:p w:rsidR="00D51243" w:rsidRPr="00E00314" w:rsidRDefault="00B323E0" w:rsidP="00B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1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водонапорной башни </w:t>
            </w:r>
          </w:p>
        </w:tc>
        <w:tc>
          <w:tcPr>
            <w:tcW w:w="2665" w:type="dxa"/>
            <w:shd w:val="clear" w:color="auto" w:fill="auto"/>
          </w:tcPr>
          <w:p w:rsidR="00D51243" w:rsidRPr="00E00314" w:rsidRDefault="00B323E0" w:rsidP="00B3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2023 г.</w:t>
            </w:r>
            <w:r w:rsidR="00D51243" w:rsidRPr="00E0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1243" w:rsidRPr="00E00314" w:rsidTr="00162D34">
        <w:trPr>
          <w:jc w:val="center"/>
        </w:trPr>
        <w:tc>
          <w:tcPr>
            <w:tcW w:w="540" w:type="dxa"/>
            <w:shd w:val="clear" w:color="auto" w:fill="auto"/>
          </w:tcPr>
          <w:p w:rsidR="00D51243" w:rsidRPr="00E00314" w:rsidRDefault="00B323E0" w:rsidP="00162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0" w:type="dxa"/>
            <w:shd w:val="clear" w:color="auto" w:fill="auto"/>
          </w:tcPr>
          <w:p w:rsidR="00D51243" w:rsidRPr="00E00314" w:rsidRDefault="00D51243" w:rsidP="00162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14">
              <w:rPr>
                <w:rFonts w:ascii="Times New Roman" w:hAnsi="Times New Roman" w:cs="Times New Roman"/>
                <w:sz w:val="24"/>
                <w:szCs w:val="24"/>
              </w:rPr>
              <w:t>Установка приборов учета расхода холодной воды</w:t>
            </w:r>
            <w:r w:rsidR="00B323E0" w:rsidRPr="00E00314">
              <w:rPr>
                <w:rFonts w:ascii="Times New Roman" w:hAnsi="Times New Roman" w:cs="Times New Roman"/>
                <w:sz w:val="24"/>
                <w:szCs w:val="24"/>
              </w:rPr>
              <w:t xml:space="preserve"> в водонапорной башне</w:t>
            </w:r>
          </w:p>
        </w:tc>
        <w:tc>
          <w:tcPr>
            <w:tcW w:w="2665" w:type="dxa"/>
            <w:shd w:val="clear" w:color="auto" w:fill="auto"/>
          </w:tcPr>
          <w:p w:rsidR="00D51243" w:rsidRPr="00E00314" w:rsidRDefault="00D51243" w:rsidP="00162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2022-2026 г.</w:t>
            </w:r>
          </w:p>
        </w:tc>
      </w:tr>
      <w:tr w:rsidR="00D51243" w:rsidRPr="00E00314" w:rsidTr="00162D34">
        <w:trPr>
          <w:jc w:val="center"/>
        </w:trPr>
        <w:tc>
          <w:tcPr>
            <w:tcW w:w="540" w:type="dxa"/>
            <w:shd w:val="clear" w:color="auto" w:fill="auto"/>
          </w:tcPr>
          <w:p w:rsidR="00D51243" w:rsidRPr="00E00314" w:rsidRDefault="00B323E0" w:rsidP="00162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0" w:type="dxa"/>
            <w:shd w:val="clear" w:color="auto" w:fill="auto"/>
          </w:tcPr>
          <w:p w:rsidR="00D51243" w:rsidRPr="00E00314" w:rsidRDefault="00D51243" w:rsidP="00162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14">
              <w:rPr>
                <w:rFonts w:ascii="Times New Roman" w:hAnsi="Times New Roman" w:cs="Times New Roman"/>
                <w:sz w:val="24"/>
                <w:szCs w:val="24"/>
              </w:rPr>
              <w:t>Установка оборудования для повышения давления в водопроводной сети</w:t>
            </w:r>
          </w:p>
        </w:tc>
        <w:tc>
          <w:tcPr>
            <w:tcW w:w="2665" w:type="dxa"/>
            <w:shd w:val="clear" w:color="auto" w:fill="auto"/>
          </w:tcPr>
          <w:p w:rsidR="00D51243" w:rsidRPr="00E00314" w:rsidRDefault="00D51243" w:rsidP="00162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2022-2026 г.</w:t>
            </w:r>
          </w:p>
        </w:tc>
      </w:tr>
      <w:tr w:rsidR="00D51243" w:rsidRPr="00E00314" w:rsidTr="00162D34">
        <w:trPr>
          <w:jc w:val="center"/>
        </w:trPr>
        <w:tc>
          <w:tcPr>
            <w:tcW w:w="540" w:type="dxa"/>
            <w:shd w:val="clear" w:color="auto" w:fill="auto"/>
          </w:tcPr>
          <w:p w:rsidR="00D51243" w:rsidRPr="00E00314" w:rsidRDefault="00B323E0" w:rsidP="00162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40" w:type="dxa"/>
            <w:shd w:val="clear" w:color="auto" w:fill="auto"/>
          </w:tcPr>
          <w:p w:rsidR="00D51243" w:rsidRPr="00E00314" w:rsidRDefault="00D51243" w:rsidP="00162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14">
              <w:rPr>
                <w:rFonts w:ascii="Times New Roman" w:hAnsi="Times New Roman" w:cs="Times New Roman"/>
                <w:sz w:val="24"/>
                <w:szCs w:val="24"/>
              </w:rPr>
              <w:t>Ремонт водонапорной башни</w:t>
            </w:r>
          </w:p>
        </w:tc>
        <w:tc>
          <w:tcPr>
            <w:tcW w:w="2665" w:type="dxa"/>
            <w:shd w:val="clear" w:color="auto" w:fill="auto"/>
          </w:tcPr>
          <w:p w:rsidR="00D51243" w:rsidRPr="00E00314" w:rsidRDefault="00D51243" w:rsidP="00162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2024 г.</w:t>
            </w:r>
          </w:p>
        </w:tc>
      </w:tr>
      <w:tr w:rsidR="00D51243" w:rsidRPr="00E00314" w:rsidTr="00162D34">
        <w:trPr>
          <w:jc w:val="center"/>
        </w:trPr>
        <w:tc>
          <w:tcPr>
            <w:tcW w:w="540" w:type="dxa"/>
            <w:shd w:val="clear" w:color="auto" w:fill="auto"/>
          </w:tcPr>
          <w:p w:rsidR="00D51243" w:rsidRPr="00E00314" w:rsidRDefault="00B323E0" w:rsidP="00162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40" w:type="dxa"/>
            <w:shd w:val="clear" w:color="auto" w:fill="auto"/>
          </w:tcPr>
          <w:p w:rsidR="00D51243" w:rsidRPr="00E00314" w:rsidRDefault="00B323E0" w:rsidP="00162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1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E00314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E00314">
              <w:rPr>
                <w:rFonts w:ascii="Times New Roman" w:hAnsi="Times New Roman" w:cs="Times New Roman"/>
                <w:sz w:val="24"/>
                <w:szCs w:val="24"/>
              </w:rPr>
              <w:t>-модульной насосной станции</w:t>
            </w:r>
          </w:p>
        </w:tc>
        <w:tc>
          <w:tcPr>
            <w:tcW w:w="2665" w:type="dxa"/>
            <w:shd w:val="clear" w:color="auto" w:fill="auto"/>
          </w:tcPr>
          <w:p w:rsidR="00D51243" w:rsidRPr="00E00314" w:rsidRDefault="00B323E0" w:rsidP="00162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2032 г.</w:t>
            </w:r>
          </w:p>
        </w:tc>
      </w:tr>
    </w:tbl>
    <w:p w:rsidR="00D51243" w:rsidRPr="00E00314" w:rsidRDefault="00D51243" w:rsidP="00D5124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A7AD7" w:rsidRPr="00E00314" w:rsidRDefault="001A7AD7" w:rsidP="001A7AD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314">
        <w:rPr>
          <w:rFonts w:ascii="Times New Roman" w:hAnsi="Times New Roman" w:cs="Times New Roman"/>
          <w:sz w:val="24"/>
          <w:szCs w:val="24"/>
        </w:rPr>
        <w:t>раздел 4.2 Технические обоснования основных мероприятий по реализации схем водоснабжения изложить в следующей редакции:</w:t>
      </w:r>
    </w:p>
    <w:p w:rsidR="001A7AD7" w:rsidRPr="00E00314" w:rsidRDefault="001A7AD7" w:rsidP="001A7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14">
        <w:rPr>
          <w:rFonts w:ascii="Times New Roman" w:hAnsi="Times New Roman" w:cs="Times New Roman"/>
          <w:b/>
          <w:sz w:val="24"/>
          <w:szCs w:val="24"/>
        </w:rPr>
        <w:t>Строительство насосной станции</w:t>
      </w:r>
    </w:p>
    <w:p w:rsidR="001A7AD7" w:rsidRPr="00E00314" w:rsidRDefault="001A7AD7" w:rsidP="001A7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314">
        <w:rPr>
          <w:rFonts w:ascii="Times New Roman" w:hAnsi="Times New Roman" w:cs="Times New Roman"/>
          <w:sz w:val="24"/>
          <w:szCs w:val="24"/>
        </w:rPr>
        <w:t xml:space="preserve">В водозаборном сооружении установлен один насос ЭЦВ 6-10-110. Резервные насосы отсутствуют. Данный насос не обеспечивает необходимого давления в водопроводной сети. Для повышения надежности, энергосбережения и повышения производительности необходимо строительство насосной станции. Насосное оборудование </w:t>
      </w:r>
      <w:r w:rsidRPr="00E00314">
        <w:rPr>
          <w:rFonts w:ascii="Times New Roman" w:hAnsi="Times New Roman" w:cs="Times New Roman"/>
          <w:sz w:val="24"/>
          <w:szCs w:val="24"/>
        </w:rPr>
        <w:lastRenderedPageBreak/>
        <w:t>должно быть оснащено частотными преобразователями, шкафами автоматизации, датчиками давления и приборами учета.</w:t>
      </w:r>
    </w:p>
    <w:p w:rsidR="001A7AD7" w:rsidRPr="00E00314" w:rsidRDefault="001A7AD7" w:rsidP="001A7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314">
        <w:rPr>
          <w:rFonts w:ascii="Times New Roman" w:hAnsi="Times New Roman" w:cs="Times New Roman"/>
          <w:sz w:val="24"/>
          <w:szCs w:val="24"/>
        </w:rPr>
        <w:t xml:space="preserve">Установленные частотные преобразователи позволят снизить потребление электроэнергии, обеспечить плавный режим работы электродвигателей насосных агрегатов и исключить гидроудары, одновременно будет достигнут эффект круглосуточного бесперебойного водоснабжения. </w:t>
      </w:r>
    </w:p>
    <w:p w:rsidR="001A7AD7" w:rsidRPr="00E00314" w:rsidRDefault="001A7AD7" w:rsidP="001A7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7AD7" w:rsidRPr="001A7AD7" w:rsidRDefault="001A7AD7" w:rsidP="001A7AD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A7AD7">
        <w:rPr>
          <w:rFonts w:ascii="Times New Roman" w:eastAsia="Calibri" w:hAnsi="Times New Roman" w:cs="Times New Roman"/>
          <w:b/>
          <w:sz w:val="24"/>
          <w:szCs w:val="24"/>
        </w:rPr>
        <w:t>Установка приборов учета расхода холодной воды.</w:t>
      </w:r>
    </w:p>
    <w:p w:rsidR="001A7AD7" w:rsidRPr="001A7AD7" w:rsidRDefault="001A7AD7" w:rsidP="001A7AD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A7AD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A7AD7">
        <w:rPr>
          <w:rFonts w:ascii="Times New Roman" w:eastAsia="Calibri" w:hAnsi="Times New Roman" w:cs="Times New Roman"/>
          <w:sz w:val="24"/>
          <w:szCs w:val="24"/>
        </w:rPr>
        <w:t>В Федеральном законе от 07.12.2011 № 416-ФЗ «О водоснабжении и водоотведении» п. 5 ст. 20 закреплено положение о том, что приборы учета воды размещаются абонентом, организацией, эксплуатирующей водопроводные сети, на границе балансовой принадлежности сетей, границе эксплуатационной ответственности абонента, указанных организаций или в ином месте в соответствии с договорами водоснабжения о подключении. Таким образом, установка приборов учета расхода холодной воды должна производиться в местах подключения к центральному водопроводу.</w:t>
      </w:r>
    </w:p>
    <w:p w:rsidR="001A7AD7" w:rsidRPr="001A7AD7" w:rsidRDefault="001A7AD7" w:rsidP="001A7A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7AD7" w:rsidRPr="001A7AD7" w:rsidRDefault="001A7AD7" w:rsidP="001A7AD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A7AD7">
        <w:rPr>
          <w:rFonts w:ascii="Times New Roman" w:eastAsia="Calibri" w:hAnsi="Times New Roman" w:cs="Times New Roman"/>
          <w:b/>
          <w:sz w:val="24"/>
          <w:szCs w:val="24"/>
        </w:rPr>
        <w:t xml:space="preserve">Установка оборудования для повышения давления в водонапорной сети. </w:t>
      </w:r>
    </w:p>
    <w:p w:rsidR="001A7AD7" w:rsidRPr="00E00314" w:rsidRDefault="001A7AD7" w:rsidP="001A7A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AD7">
        <w:rPr>
          <w:rFonts w:ascii="Times New Roman" w:eastAsia="Calibri" w:hAnsi="Times New Roman" w:cs="Times New Roman"/>
          <w:sz w:val="24"/>
          <w:szCs w:val="24"/>
        </w:rPr>
        <w:t>В настоящее время вода в водонапорные сети поступает из водонапорной башни, высота ее составляет около 7 м., этого недостаточно для нормального давления водонапорной сети, поэтому необходимо оборудование для повышения давления в водонапорной башне.</w:t>
      </w:r>
    </w:p>
    <w:p w:rsidR="001A7AD7" w:rsidRPr="001A7AD7" w:rsidRDefault="001A7AD7" w:rsidP="001A7A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7AD7" w:rsidRPr="00E00314" w:rsidRDefault="001A7AD7" w:rsidP="001A7AD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314">
        <w:rPr>
          <w:rFonts w:ascii="Times New Roman" w:hAnsi="Times New Roman" w:cs="Times New Roman"/>
          <w:sz w:val="24"/>
          <w:szCs w:val="24"/>
        </w:rPr>
        <w:t xml:space="preserve"> 1 абзац раздела 4.3</w:t>
      </w:r>
      <w:r w:rsidRPr="00E00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314">
        <w:rPr>
          <w:rFonts w:ascii="Times New Roman" w:hAnsi="Times New Roman" w:cs="Times New Roman"/>
          <w:sz w:val="24"/>
          <w:szCs w:val="24"/>
        </w:rPr>
        <w:t xml:space="preserve">Сведения о вновь строящихся, реконструируемых и предлагаемых к выводу из эксплуатации объектах системы водоснабжения, изложить в следующей редакции: </w:t>
      </w:r>
    </w:p>
    <w:p w:rsidR="001A7AD7" w:rsidRPr="00E00314" w:rsidRDefault="001A7AD7" w:rsidP="001A7AD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00314">
        <w:rPr>
          <w:rFonts w:ascii="Times New Roman" w:hAnsi="Times New Roman" w:cs="Times New Roman"/>
          <w:sz w:val="24"/>
          <w:szCs w:val="24"/>
        </w:rPr>
        <w:t>Схемой предлагается строительство комплекса сооружений, включающий в себя следующие объекты:</w:t>
      </w:r>
    </w:p>
    <w:p w:rsidR="001A7AD7" w:rsidRPr="00E00314" w:rsidRDefault="001A7AD7" w:rsidP="001A7AD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0031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00314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E00314">
        <w:rPr>
          <w:rFonts w:ascii="Times New Roman" w:hAnsi="Times New Roman" w:cs="Times New Roman"/>
          <w:sz w:val="24"/>
          <w:szCs w:val="24"/>
        </w:rPr>
        <w:t>-модульная насосная станция</w:t>
      </w:r>
      <w:r w:rsidR="00E00314" w:rsidRPr="00E00314">
        <w:rPr>
          <w:rFonts w:ascii="Times New Roman" w:hAnsi="Times New Roman" w:cs="Times New Roman"/>
          <w:sz w:val="24"/>
          <w:szCs w:val="24"/>
        </w:rPr>
        <w:t>.</w:t>
      </w:r>
    </w:p>
    <w:p w:rsidR="001A7AD7" w:rsidRPr="00E00314" w:rsidRDefault="001A7AD7" w:rsidP="001A7AD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51243" w:rsidRPr="00E00314" w:rsidRDefault="00D51243" w:rsidP="00D5124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314">
        <w:rPr>
          <w:rFonts w:ascii="Times New Roman" w:hAnsi="Times New Roman" w:cs="Times New Roman"/>
          <w:sz w:val="24"/>
          <w:szCs w:val="24"/>
        </w:rPr>
        <w:t>таблицу раздела 6 изложить в следующей редакции:</w:t>
      </w:r>
    </w:p>
    <w:tbl>
      <w:tblPr>
        <w:tblStyle w:val="a4"/>
        <w:tblW w:w="9723" w:type="dxa"/>
        <w:jc w:val="center"/>
        <w:tblLook w:val="04A0" w:firstRow="1" w:lastRow="0" w:firstColumn="1" w:lastColumn="0" w:noHBand="0" w:noVBand="1"/>
      </w:tblPr>
      <w:tblGrid>
        <w:gridCol w:w="540"/>
        <w:gridCol w:w="4275"/>
        <w:gridCol w:w="1235"/>
        <w:gridCol w:w="906"/>
        <w:gridCol w:w="1383"/>
        <w:gridCol w:w="1384"/>
      </w:tblGrid>
      <w:tr w:rsidR="00D51243" w:rsidRPr="00E00314" w:rsidTr="00E00314">
        <w:trPr>
          <w:trHeight w:val="470"/>
          <w:jc w:val="center"/>
        </w:trPr>
        <w:tc>
          <w:tcPr>
            <w:tcW w:w="540" w:type="dxa"/>
          </w:tcPr>
          <w:p w:rsidR="00D51243" w:rsidRPr="00E00314" w:rsidRDefault="00D51243" w:rsidP="0016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003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75" w:type="dxa"/>
          </w:tcPr>
          <w:p w:rsidR="00D51243" w:rsidRPr="00E00314" w:rsidRDefault="00D51243" w:rsidP="0016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235" w:type="dxa"/>
          </w:tcPr>
          <w:p w:rsidR="00D51243" w:rsidRPr="00E00314" w:rsidRDefault="00D51243" w:rsidP="0016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14">
              <w:rPr>
                <w:rFonts w:ascii="Times New Roman" w:hAnsi="Times New Roman" w:cs="Times New Roman"/>
                <w:sz w:val="24"/>
                <w:szCs w:val="24"/>
              </w:rPr>
              <w:t>Способ оценки</w:t>
            </w:r>
          </w:p>
        </w:tc>
        <w:tc>
          <w:tcPr>
            <w:tcW w:w="906" w:type="dxa"/>
          </w:tcPr>
          <w:p w:rsidR="00D51243" w:rsidRPr="00E00314" w:rsidRDefault="00D51243" w:rsidP="0016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1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83" w:type="dxa"/>
          </w:tcPr>
          <w:p w:rsidR="00D51243" w:rsidRPr="00E00314" w:rsidRDefault="00D51243" w:rsidP="0016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14">
              <w:rPr>
                <w:rFonts w:ascii="Times New Roman" w:hAnsi="Times New Roman" w:cs="Times New Roman"/>
                <w:sz w:val="24"/>
                <w:szCs w:val="24"/>
              </w:rPr>
              <w:t>Стоимость, тыс. руб.</w:t>
            </w:r>
          </w:p>
        </w:tc>
        <w:tc>
          <w:tcPr>
            <w:tcW w:w="1384" w:type="dxa"/>
          </w:tcPr>
          <w:p w:rsidR="00D51243" w:rsidRPr="00E00314" w:rsidRDefault="00D51243" w:rsidP="0016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1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D51243" w:rsidRPr="00E00314" w:rsidTr="00E00314">
        <w:trPr>
          <w:jc w:val="center"/>
        </w:trPr>
        <w:tc>
          <w:tcPr>
            <w:tcW w:w="540" w:type="dxa"/>
          </w:tcPr>
          <w:p w:rsidR="00D51243" w:rsidRPr="00E00314" w:rsidRDefault="00D51243" w:rsidP="0016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</w:tcPr>
          <w:p w:rsidR="00D51243" w:rsidRPr="00E00314" w:rsidRDefault="00B323E0" w:rsidP="00B32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1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водонапорной башни </w:t>
            </w:r>
          </w:p>
        </w:tc>
        <w:tc>
          <w:tcPr>
            <w:tcW w:w="1235" w:type="dxa"/>
          </w:tcPr>
          <w:p w:rsidR="00D51243" w:rsidRPr="00E00314" w:rsidRDefault="00D51243" w:rsidP="00162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- аналоги</w:t>
            </w:r>
          </w:p>
        </w:tc>
        <w:tc>
          <w:tcPr>
            <w:tcW w:w="906" w:type="dxa"/>
          </w:tcPr>
          <w:p w:rsidR="00D51243" w:rsidRPr="00E00314" w:rsidRDefault="00B323E0" w:rsidP="0016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1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0031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83" w:type="dxa"/>
          </w:tcPr>
          <w:p w:rsidR="00D51243" w:rsidRPr="00E00314" w:rsidRDefault="00E905F1" w:rsidP="0016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23E0" w:rsidRPr="00E003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4" w:type="dxa"/>
          </w:tcPr>
          <w:p w:rsidR="00D51243" w:rsidRPr="00E00314" w:rsidRDefault="00D51243" w:rsidP="0016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</w:t>
            </w:r>
            <w:r w:rsidR="00B323E0" w:rsidRPr="00E0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0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51243" w:rsidRPr="00E00314" w:rsidTr="00E00314">
        <w:trPr>
          <w:jc w:val="center"/>
        </w:trPr>
        <w:tc>
          <w:tcPr>
            <w:tcW w:w="540" w:type="dxa"/>
          </w:tcPr>
          <w:p w:rsidR="00D51243" w:rsidRPr="00E00314" w:rsidRDefault="00E00314" w:rsidP="0016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</w:tcPr>
          <w:p w:rsidR="00D51243" w:rsidRPr="00E00314" w:rsidRDefault="00D51243" w:rsidP="0016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14">
              <w:rPr>
                <w:rFonts w:ascii="Times New Roman" w:hAnsi="Times New Roman" w:cs="Times New Roman"/>
                <w:sz w:val="24"/>
                <w:szCs w:val="24"/>
              </w:rPr>
              <w:t>Установка приборов учета холодной воды</w:t>
            </w:r>
            <w:r w:rsidR="00B323E0" w:rsidRPr="00E00314">
              <w:rPr>
                <w:rFonts w:ascii="Times New Roman" w:hAnsi="Times New Roman" w:cs="Times New Roman"/>
                <w:sz w:val="24"/>
                <w:szCs w:val="24"/>
              </w:rPr>
              <w:t xml:space="preserve"> в водонапорной башне</w:t>
            </w:r>
          </w:p>
        </w:tc>
        <w:tc>
          <w:tcPr>
            <w:tcW w:w="1235" w:type="dxa"/>
          </w:tcPr>
          <w:p w:rsidR="00D51243" w:rsidRPr="00E00314" w:rsidRDefault="00D51243" w:rsidP="00162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Объекты-аналоги</w:t>
            </w:r>
          </w:p>
        </w:tc>
        <w:tc>
          <w:tcPr>
            <w:tcW w:w="906" w:type="dxa"/>
          </w:tcPr>
          <w:p w:rsidR="00D51243" w:rsidRPr="00E00314" w:rsidRDefault="00D51243" w:rsidP="0016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1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83" w:type="dxa"/>
          </w:tcPr>
          <w:p w:rsidR="00D51243" w:rsidRPr="00E00314" w:rsidRDefault="00D51243" w:rsidP="0016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D51243" w:rsidRPr="00E00314" w:rsidRDefault="00D51243" w:rsidP="00162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2022-2026 г.</w:t>
            </w:r>
          </w:p>
        </w:tc>
      </w:tr>
      <w:tr w:rsidR="00D51243" w:rsidRPr="00E00314" w:rsidTr="00E00314">
        <w:trPr>
          <w:jc w:val="center"/>
        </w:trPr>
        <w:tc>
          <w:tcPr>
            <w:tcW w:w="540" w:type="dxa"/>
          </w:tcPr>
          <w:p w:rsidR="00D51243" w:rsidRPr="00E00314" w:rsidRDefault="00E00314" w:rsidP="0016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</w:tcPr>
          <w:p w:rsidR="00D51243" w:rsidRPr="00E00314" w:rsidRDefault="00D51243" w:rsidP="0016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14">
              <w:rPr>
                <w:rFonts w:ascii="Times New Roman" w:hAnsi="Times New Roman" w:cs="Times New Roman"/>
                <w:sz w:val="24"/>
                <w:szCs w:val="24"/>
              </w:rPr>
              <w:t>Установка оборудования для повышения давления в водонапорной сети.</w:t>
            </w:r>
          </w:p>
        </w:tc>
        <w:tc>
          <w:tcPr>
            <w:tcW w:w="1235" w:type="dxa"/>
          </w:tcPr>
          <w:p w:rsidR="00D51243" w:rsidRPr="00E00314" w:rsidRDefault="00D51243" w:rsidP="00162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Объекты-аналоги</w:t>
            </w:r>
          </w:p>
        </w:tc>
        <w:tc>
          <w:tcPr>
            <w:tcW w:w="906" w:type="dxa"/>
          </w:tcPr>
          <w:p w:rsidR="00D51243" w:rsidRPr="00E00314" w:rsidRDefault="00D51243" w:rsidP="0016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1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83" w:type="dxa"/>
          </w:tcPr>
          <w:p w:rsidR="00D51243" w:rsidRPr="00E00314" w:rsidRDefault="00D51243" w:rsidP="0016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D51243" w:rsidRPr="00E00314" w:rsidRDefault="00D51243" w:rsidP="00162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2022-2026 г.</w:t>
            </w:r>
          </w:p>
        </w:tc>
      </w:tr>
      <w:tr w:rsidR="00D16BAE" w:rsidRPr="00E00314" w:rsidTr="00E00314">
        <w:trPr>
          <w:jc w:val="center"/>
        </w:trPr>
        <w:tc>
          <w:tcPr>
            <w:tcW w:w="540" w:type="dxa"/>
          </w:tcPr>
          <w:p w:rsidR="00D16BAE" w:rsidRPr="00E00314" w:rsidRDefault="00E00314" w:rsidP="0016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</w:tcPr>
          <w:p w:rsidR="00D16BAE" w:rsidRPr="00E00314" w:rsidRDefault="00D16BAE" w:rsidP="0016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14">
              <w:rPr>
                <w:rFonts w:ascii="Times New Roman" w:hAnsi="Times New Roman" w:cs="Times New Roman"/>
                <w:sz w:val="24"/>
                <w:szCs w:val="24"/>
              </w:rPr>
              <w:t>Ремонт водонапорной башни</w:t>
            </w:r>
          </w:p>
        </w:tc>
        <w:tc>
          <w:tcPr>
            <w:tcW w:w="1235" w:type="dxa"/>
          </w:tcPr>
          <w:p w:rsidR="00D16BAE" w:rsidRPr="00E00314" w:rsidRDefault="00D16BAE" w:rsidP="00162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Объекты-аналоги</w:t>
            </w:r>
          </w:p>
        </w:tc>
        <w:tc>
          <w:tcPr>
            <w:tcW w:w="906" w:type="dxa"/>
          </w:tcPr>
          <w:p w:rsidR="00D16BAE" w:rsidRPr="00E00314" w:rsidRDefault="00D16BAE" w:rsidP="0016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1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0031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83" w:type="dxa"/>
          </w:tcPr>
          <w:p w:rsidR="00D16BAE" w:rsidRPr="00E00314" w:rsidRDefault="00E905F1" w:rsidP="0016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6BAE" w:rsidRPr="00E003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4" w:type="dxa"/>
          </w:tcPr>
          <w:p w:rsidR="00D16BAE" w:rsidRPr="00E00314" w:rsidRDefault="00D16BAE" w:rsidP="00162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2024 г.</w:t>
            </w:r>
          </w:p>
        </w:tc>
      </w:tr>
      <w:tr w:rsidR="00D16BAE" w:rsidRPr="00E00314" w:rsidTr="00E00314">
        <w:trPr>
          <w:jc w:val="center"/>
        </w:trPr>
        <w:tc>
          <w:tcPr>
            <w:tcW w:w="540" w:type="dxa"/>
          </w:tcPr>
          <w:p w:rsidR="00D16BAE" w:rsidRPr="00E00314" w:rsidRDefault="00E00314" w:rsidP="0016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75" w:type="dxa"/>
          </w:tcPr>
          <w:p w:rsidR="00D16BAE" w:rsidRPr="00E00314" w:rsidRDefault="00B323E0" w:rsidP="0016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1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E00314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E00314">
              <w:rPr>
                <w:rFonts w:ascii="Times New Roman" w:hAnsi="Times New Roman" w:cs="Times New Roman"/>
                <w:sz w:val="24"/>
                <w:szCs w:val="24"/>
              </w:rPr>
              <w:t>-модульной насосной станции</w:t>
            </w:r>
          </w:p>
        </w:tc>
        <w:tc>
          <w:tcPr>
            <w:tcW w:w="1235" w:type="dxa"/>
          </w:tcPr>
          <w:p w:rsidR="00D16BAE" w:rsidRPr="00E00314" w:rsidRDefault="00D16BAE" w:rsidP="00162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Объекты-аналоги</w:t>
            </w:r>
          </w:p>
        </w:tc>
        <w:tc>
          <w:tcPr>
            <w:tcW w:w="906" w:type="dxa"/>
          </w:tcPr>
          <w:p w:rsidR="00D16BAE" w:rsidRPr="00E00314" w:rsidRDefault="00B323E0" w:rsidP="0016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14">
              <w:rPr>
                <w:rFonts w:ascii="Times New Roman" w:hAnsi="Times New Roman" w:cs="Times New Roman"/>
                <w:sz w:val="24"/>
                <w:szCs w:val="24"/>
              </w:rPr>
              <w:t>1 шт. 50 м</w:t>
            </w:r>
            <w:r w:rsidRPr="00E003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003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0314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00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D16BAE" w:rsidRPr="00E00314" w:rsidRDefault="00B323E0" w:rsidP="0016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14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384" w:type="dxa"/>
          </w:tcPr>
          <w:p w:rsidR="00D16BAE" w:rsidRPr="00E00314" w:rsidRDefault="00B323E0" w:rsidP="00162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2032</w:t>
            </w:r>
            <w:r w:rsidR="00D16BAE" w:rsidRPr="00E0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51243" w:rsidRPr="00E00314" w:rsidTr="00E00314">
        <w:trPr>
          <w:jc w:val="center"/>
        </w:trPr>
        <w:tc>
          <w:tcPr>
            <w:tcW w:w="540" w:type="dxa"/>
          </w:tcPr>
          <w:p w:rsidR="00D51243" w:rsidRPr="00E00314" w:rsidRDefault="00D51243" w:rsidP="0016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D51243" w:rsidRPr="00E00314" w:rsidRDefault="00D51243" w:rsidP="0016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1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5" w:type="dxa"/>
          </w:tcPr>
          <w:p w:rsidR="00D51243" w:rsidRPr="00E00314" w:rsidRDefault="00D51243" w:rsidP="0016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51243" w:rsidRPr="00E00314" w:rsidRDefault="00D51243" w:rsidP="0016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1243" w:rsidRPr="00E00314" w:rsidRDefault="008859D8" w:rsidP="0016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  <w:tc>
          <w:tcPr>
            <w:tcW w:w="1384" w:type="dxa"/>
          </w:tcPr>
          <w:p w:rsidR="00D51243" w:rsidRPr="00E00314" w:rsidRDefault="00D51243" w:rsidP="0016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D51243" w:rsidRPr="00E00314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243" w:rsidRPr="00E00314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243" w:rsidRPr="00E00314" w:rsidRDefault="00D51243" w:rsidP="00D512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14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Вестнике Шумского городского поселения в течение 15 дней.</w:t>
      </w:r>
    </w:p>
    <w:p w:rsidR="00D51243" w:rsidRPr="00E00314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243" w:rsidRPr="00E00314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243" w:rsidRPr="00E00314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14">
        <w:rPr>
          <w:rFonts w:ascii="Times New Roman" w:hAnsi="Times New Roman" w:cs="Times New Roman"/>
          <w:sz w:val="24"/>
          <w:szCs w:val="24"/>
        </w:rPr>
        <w:t xml:space="preserve">Глава Шумского </w:t>
      </w:r>
    </w:p>
    <w:p w:rsidR="00D51243" w:rsidRPr="00E00314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1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00314">
        <w:rPr>
          <w:rFonts w:ascii="Times New Roman" w:hAnsi="Times New Roman" w:cs="Times New Roman"/>
          <w:sz w:val="24"/>
          <w:szCs w:val="24"/>
        </w:rPr>
        <w:tab/>
      </w:r>
      <w:r w:rsidRPr="00E00314">
        <w:rPr>
          <w:rFonts w:ascii="Times New Roman" w:hAnsi="Times New Roman" w:cs="Times New Roman"/>
          <w:sz w:val="24"/>
          <w:szCs w:val="24"/>
        </w:rPr>
        <w:tab/>
      </w:r>
      <w:r w:rsidRPr="00E00314">
        <w:rPr>
          <w:rFonts w:ascii="Times New Roman" w:hAnsi="Times New Roman" w:cs="Times New Roman"/>
          <w:sz w:val="24"/>
          <w:szCs w:val="24"/>
        </w:rPr>
        <w:tab/>
      </w:r>
      <w:r w:rsidRPr="00E00314">
        <w:rPr>
          <w:rFonts w:ascii="Times New Roman" w:hAnsi="Times New Roman" w:cs="Times New Roman"/>
          <w:sz w:val="24"/>
          <w:szCs w:val="24"/>
        </w:rPr>
        <w:tab/>
      </w:r>
      <w:r w:rsidRPr="00E00314">
        <w:rPr>
          <w:rFonts w:ascii="Times New Roman" w:hAnsi="Times New Roman" w:cs="Times New Roman"/>
          <w:sz w:val="24"/>
          <w:szCs w:val="24"/>
        </w:rPr>
        <w:tab/>
      </w:r>
      <w:r w:rsidRPr="00E003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0314">
        <w:rPr>
          <w:rFonts w:ascii="Times New Roman" w:hAnsi="Times New Roman" w:cs="Times New Roman"/>
          <w:sz w:val="24"/>
          <w:szCs w:val="24"/>
        </w:rPr>
        <w:t>Ю.А.Уточкин</w:t>
      </w:r>
      <w:proofErr w:type="spellEnd"/>
    </w:p>
    <w:p w:rsidR="00D51243" w:rsidRPr="00E00314" w:rsidRDefault="00D51243" w:rsidP="00D51243">
      <w:pPr>
        <w:rPr>
          <w:rFonts w:ascii="Times New Roman" w:hAnsi="Times New Roman" w:cs="Times New Roman"/>
          <w:sz w:val="24"/>
          <w:szCs w:val="24"/>
        </w:rPr>
      </w:pPr>
    </w:p>
    <w:p w:rsidR="001D5565" w:rsidRPr="00E00314" w:rsidRDefault="001D5565">
      <w:pPr>
        <w:rPr>
          <w:rFonts w:ascii="Times New Roman" w:hAnsi="Times New Roman" w:cs="Times New Roman"/>
          <w:sz w:val="24"/>
          <w:szCs w:val="24"/>
        </w:rPr>
      </w:pPr>
    </w:p>
    <w:sectPr w:rsidR="001D5565" w:rsidRPr="00E0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1FF0"/>
    <w:multiLevelType w:val="multilevel"/>
    <w:tmpl w:val="0C8E1A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B681B1B"/>
    <w:multiLevelType w:val="multilevel"/>
    <w:tmpl w:val="1EDE8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E1"/>
    <w:rsid w:val="001A7AD7"/>
    <w:rsid w:val="001D5565"/>
    <w:rsid w:val="002B5CA1"/>
    <w:rsid w:val="004B26DA"/>
    <w:rsid w:val="0055587D"/>
    <w:rsid w:val="008859D8"/>
    <w:rsid w:val="009B5BDF"/>
    <w:rsid w:val="00A1339D"/>
    <w:rsid w:val="00A543D0"/>
    <w:rsid w:val="00B323E0"/>
    <w:rsid w:val="00D16BAE"/>
    <w:rsid w:val="00D51243"/>
    <w:rsid w:val="00DE37E1"/>
    <w:rsid w:val="00E00314"/>
    <w:rsid w:val="00E9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98B8"/>
  <w15:chartTrackingRefBased/>
  <w15:docId w15:val="{A7E739CC-FB75-4285-B76A-8E18FD40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243"/>
    <w:pPr>
      <w:ind w:left="720"/>
      <w:contextualSpacing/>
    </w:pPr>
  </w:style>
  <w:style w:type="table" w:styleId="a4">
    <w:name w:val="Table Grid"/>
    <w:basedOn w:val="a1"/>
    <w:uiPriority w:val="59"/>
    <w:rsid w:val="00D5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2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2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2022-06-16T04:02:00Z</cp:lastPrinted>
  <dcterms:created xsi:type="dcterms:W3CDTF">2022-06-10T08:17:00Z</dcterms:created>
  <dcterms:modified xsi:type="dcterms:W3CDTF">2022-06-16T04:08:00Z</dcterms:modified>
</cp:coreProperties>
</file>