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7E" w:rsidRPr="00F16357" w:rsidRDefault="0030107E" w:rsidP="00F16357">
      <w:pPr>
        <w:spacing w:after="0" w:line="240" w:lineRule="auto"/>
        <w:ind w:firstLine="709"/>
        <w:jc w:val="center"/>
        <w:rPr>
          <w:rFonts w:ascii="Arial" w:hAnsi="Arial" w:cs="Arial"/>
          <w:b/>
          <w:color w:val="000000" w:themeColor="text1"/>
          <w:sz w:val="32"/>
          <w:szCs w:val="32"/>
        </w:rPr>
      </w:pPr>
      <w:r w:rsidRPr="00F16357">
        <w:rPr>
          <w:rFonts w:ascii="Arial" w:hAnsi="Arial" w:cs="Arial"/>
          <w:b/>
          <w:color w:val="000000" w:themeColor="text1"/>
          <w:sz w:val="32"/>
          <w:szCs w:val="32"/>
        </w:rPr>
        <w:t>09.08.2022Г. №33</w:t>
      </w:r>
    </w:p>
    <w:p w:rsidR="00B879F9" w:rsidRPr="00F16357" w:rsidRDefault="0030107E" w:rsidP="00F16357">
      <w:pPr>
        <w:spacing w:after="0" w:line="240" w:lineRule="auto"/>
        <w:ind w:firstLine="709"/>
        <w:jc w:val="center"/>
        <w:rPr>
          <w:rFonts w:ascii="Arial" w:hAnsi="Arial" w:cs="Arial"/>
          <w:b/>
          <w:color w:val="000000" w:themeColor="text1"/>
          <w:sz w:val="32"/>
          <w:szCs w:val="32"/>
        </w:rPr>
      </w:pPr>
      <w:r w:rsidRPr="00F16357">
        <w:rPr>
          <w:rFonts w:ascii="Arial" w:hAnsi="Arial" w:cs="Arial"/>
          <w:b/>
          <w:color w:val="000000" w:themeColor="text1"/>
          <w:sz w:val="32"/>
          <w:szCs w:val="32"/>
        </w:rPr>
        <w:t>Р</w:t>
      </w:r>
      <w:r w:rsidR="00B879F9" w:rsidRPr="00F16357">
        <w:rPr>
          <w:rFonts w:ascii="Arial" w:hAnsi="Arial" w:cs="Arial"/>
          <w:b/>
          <w:color w:val="000000" w:themeColor="text1"/>
          <w:sz w:val="32"/>
          <w:szCs w:val="32"/>
        </w:rPr>
        <w:t>ССИЙСКАЯ ФЕДЕРАЦИЯ</w:t>
      </w:r>
    </w:p>
    <w:p w:rsidR="00B879F9" w:rsidRDefault="00B879F9" w:rsidP="00F16357">
      <w:pPr>
        <w:spacing w:after="0" w:line="240" w:lineRule="auto"/>
        <w:ind w:firstLine="709"/>
        <w:jc w:val="center"/>
        <w:rPr>
          <w:rFonts w:ascii="Arial" w:hAnsi="Arial" w:cs="Arial"/>
          <w:b/>
          <w:color w:val="000000" w:themeColor="text1"/>
          <w:sz w:val="32"/>
          <w:szCs w:val="32"/>
        </w:rPr>
      </w:pPr>
      <w:r w:rsidRPr="00F16357">
        <w:rPr>
          <w:rFonts w:ascii="Arial" w:hAnsi="Arial" w:cs="Arial"/>
          <w:b/>
          <w:color w:val="000000" w:themeColor="text1"/>
          <w:sz w:val="32"/>
          <w:szCs w:val="32"/>
        </w:rPr>
        <w:t>ИРКУТСКАЯ ОБЛАСТЬ</w:t>
      </w:r>
    </w:p>
    <w:p w:rsidR="00F16357" w:rsidRPr="00F16357" w:rsidRDefault="00F16357" w:rsidP="00F16357">
      <w:pPr>
        <w:spacing w:after="0" w:line="240" w:lineRule="auto"/>
        <w:ind w:firstLine="709"/>
        <w:jc w:val="center"/>
        <w:rPr>
          <w:rFonts w:ascii="Arial" w:hAnsi="Arial" w:cs="Arial"/>
          <w:b/>
          <w:color w:val="000000" w:themeColor="text1"/>
          <w:sz w:val="32"/>
          <w:szCs w:val="32"/>
        </w:rPr>
      </w:pPr>
      <w:r>
        <w:rPr>
          <w:rFonts w:ascii="Arial" w:hAnsi="Arial" w:cs="Arial"/>
          <w:b/>
          <w:color w:val="000000" w:themeColor="text1"/>
          <w:sz w:val="32"/>
          <w:szCs w:val="32"/>
        </w:rPr>
        <w:t>МУНИЦИПАЛЬНОЕ ОБРАЗОВАНИЕ</w:t>
      </w:r>
    </w:p>
    <w:p w:rsidR="00B879F9" w:rsidRPr="00F16357" w:rsidRDefault="00F16357" w:rsidP="00F16357">
      <w:pPr>
        <w:spacing w:after="0" w:line="240" w:lineRule="auto"/>
        <w:ind w:firstLine="709"/>
        <w:jc w:val="center"/>
        <w:rPr>
          <w:rFonts w:ascii="Arial" w:hAnsi="Arial" w:cs="Arial"/>
          <w:b/>
          <w:color w:val="000000" w:themeColor="text1"/>
          <w:sz w:val="32"/>
          <w:szCs w:val="32"/>
        </w:rPr>
      </w:pPr>
      <w:r>
        <w:rPr>
          <w:rFonts w:ascii="Arial" w:hAnsi="Arial" w:cs="Arial"/>
          <w:b/>
          <w:color w:val="000000" w:themeColor="text1"/>
          <w:sz w:val="32"/>
          <w:szCs w:val="32"/>
        </w:rPr>
        <w:t>«</w:t>
      </w:r>
      <w:r w:rsidR="00B879F9" w:rsidRPr="00F16357">
        <w:rPr>
          <w:rFonts w:ascii="Arial" w:hAnsi="Arial" w:cs="Arial"/>
          <w:b/>
          <w:color w:val="000000" w:themeColor="text1"/>
          <w:sz w:val="32"/>
          <w:szCs w:val="32"/>
        </w:rPr>
        <w:t>НИЖНЕУДИНСКИЙ РАЙОН</w:t>
      </w:r>
      <w:r>
        <w:rPr>
          <w:rFonts w:ascii="Arial" w:hAnsi="Arial" w:cs="Arial"/>
          <w:b/>
          <w:color w:val="000000" w:themeColor="text1"/>
          <w:sz w:val="32"/>
          <w:szCs w:val="32"/>
        </w:rPr>
        <w:t>»</w:t>
      </w:r>
    </w:p>
    <w:p w:rsidR="00B879F9" w:rsidRPr="00F16357" w:rsidRDefault="00F16357" w:rsidP="00F16357">
      <w:pPr>
        <w:spacing w:after="0" w:line="240" w:lineRule="auto"/>
        <w:ind w:firstLine="709"/>
        <w:jc w:val="center"/>
        <w:rPr>
          <w:rFonts w:ascii="Arial" w:hAnsi="Arial" w:cs="Arial"/>
          <w:b/>
          <w:color w:val="000000" w:themeColor="text1"/>
          <w:sz w:val="32"/>
          <w:szCs w:val="32"/>
        </w:rPr>
      </w:pPr>
      <w:r>
        <w:rPr>
          <w:rFonts w:ascii="Arial" w:hAnsi="Arial" w:cs="Arial"/>
          <w:b/>
          <w:color w:val="000000" w:themeColor="text1"/>
          <w:sz w:val="32"/>
          <w:szCs w:val="32"/>
        </w:rPr>
        <w:t>ШУМСКОЕ МУНИЦИПАЛЬНОЕ ОБРАЗОВАНИЕ</w:t>
      </w:r>
    </w:p>
    <w:p w:rsidR="00B879F9" w:rsidRPr="00F16357" w:rsidRDefault="00F16357" w:rsidP="00F16357">
      <w:pPr>
        <w:spacing w:after="0" w:line="240" w:lineRule="auto"/>
        <w:ind w:firstLine="709"/>
        <w:jc w:val="center"/>
        <w:rPr>
          <w:rFonts w:ascii="Arial" w:hAnsi="Arial" w:cs="Arial"/>
          <w:b/>
          <w:color w:val="000000" w:themeColor="text1"/>
          <w:sz w:val="32"/>
          <w:szCs w:val="32"/>
        </w:rPr>
      </w:pPr>
      <w:r>
        <w:rPr>
          <w:rFonts w:ascii="Arial" w:hAnsi="Arial" w:cs="Arial"/>
          <w:b/>
          <w:color w:val="000000" w:themeColor="text1"/>
          <w:sz w:val="32"/>
          <w:szCs w:val="32"/>
        </w:rPr>
        <w:t>ДУМА</w:t>
      </w:r>
    </w:p>
    <w:p w:rsidR="00B879F9" w:rsidRPr="00F16357" w:rsidRDefault="00B879F9" w:rsidP="00F16357">
      <w:pPr>
        <w:spacing w:after="0" w:line="240" w:lineRule="auto"/>
        <w:ind w:firstLine="709"/>
        <w:jc w:val="center"/>
        <w:rPr>
          <w:rFonts w:ascii="Arial" w:hAnsi="Arial" w:cs="Arial"/>
          <w:b/>
          <w:color w:val="000000" w:themeColor="text1"/>
          <w:sz w:val="32"/>
          <w:szCs w:val="32"/>
        </w:rPr>
      </w:pPr>
      <w:r w:rsidRPr="00F16357">
        <w:rPr>
          <w:rFonts w:ascii="Arial" w:hAnsi="Arial" w:cs="Arial"/>
          <w:b/>
          <w:color w:val="000000" w:themeColor="text1"/>
          <w:sz w:val="32"/>
          <w:szCs w:val="32"/>
        </w:rPr>
        <w:t>РЕШЕНИЕ</w:t>
      </w:r>
    </w:p>
    <w:p w:rsidR="00B879F9" w:rsidRPr="00F16357" w:rsidRDefault="00B879F9" w:rsidP="00F16357">
      <w:pPr>
        <w:spacing w:after="0" w:line="240" w:lineRule="auto"/>
        <w:rPr>
          <w:rFonts w:ascii="Arial" w:hAnsi="Arial" w:cs="Arial"/>
          <w:b/>
          <w:color w:val="000000" w:themeColor="text1"/>
          <w:sz w:val="32"/>
          <w:szCs w:val="32"/>
        </w:rPr>
      </w:pPr>
    </w:p>
    <w:p w:rsidR="00B879F9" w:rsidRPr="00F16357" w:rsidRDefault="00F16357" w:rsidP="00F16357">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ОБ УТВЕРЖДЕНИИ МОДЕЛЬНОГО УСТАВА</w:t>
      </w:r>
    </w:p>
    <w:p w:rsidR="00B879F9" w:rsidRPr="00F16357" w:rsidRDefault="00F16357" w:rsidP="00F16357">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 xml:space="preserve">ТЕРРИТОРИАЛЬНОГО ОБЩЕСТВЕННОГО САМОУПРАВЛЕНИЯ В ШУМСКОМ МУНИЦИПАЛЬНОМ ОБРАЗОВАНИИ </w:t>
      </w:r>
    </w:p>
    <w:p w:rsidR="00B879F9" w:rsidRPr="0030107E" w:rsidRDefault="00B879F9" w:rsidP="0030107E">
      <w:pPr>
        <w:spacing w:after="0" w:line="240" w:lineRule="auto"/>
        <w:rPr>
          <w:rFonts w:ascii="Arial" w:hAnsi="Arial" w:cs="Arial"/>
          <w:color w:val="000000" w:themeColor="text1"/>
          <w:sz w:val="24"/>
          <w:szCs w:val="24"/>
        </w:rPr>
      </w:pPr>
    </w:p>
    <w:p w:rsidR="00B879F9" w:rsidRPr="0030107E" w:rsidRDefault="00B879F9" w:rsidP="00B879F9">
      <w:pPr>
        <w:spacing w:after="0" w:line="240" w:lineRule="auto"/>
        <w:ind w:firstLine="709"/>
        <w:jc w:val="both"/>
        <w:rPr>
          <w:rFonts w:ascii="Arial" w:hAnsi="Arial" w:cs="Arial"/>
          <w:color w:val="000000" w:themeColor="text1"/>
          <w:sz w:val="24"/>
          <w:szCs w:val="24"/>
        </w:rPr>
      </w:pPr>
      <w:r w:rsidRPr="0030107E">
        <w:rPr>
          <w:rFonts w:ascii="Arial" w:hAnsi="Arial" w:cs="Arial"/>
          <w:bCs/>
          <w:color w:val="000000" w:themeColor="text1"/>
          <w:sz w:val="24"/>
          <w:szCs w:val="24"/>
        </w:rPr>
        <w:t xml:space="preserve">На основании статьи 27 Федерального закона от 06.10.2003 г. № 131-ФЗ «Об общих принципах организации местного самоуправления в Российской Федерации», руководствуясь </w:t>
      </w:r>
      <w:r w:rsidRPr="0030107E">
        <w:rPr>
          <w:rFonts w:ascii="Arial" w:hAnsi="Arial" w:cs="Arial"/>
          <w:color w:val="000000" w:themeColor="text1"/>
          <w:sz w:val="24"/>
          <w:szCs w:val="24"/>
        </w:rPr>
        <w:t>Уставом Шумского муниципального образования, Дума Шумского муниципального образования</w:t>
      </w:r>
    </w:p>
    <w:p w:rsidR="00B879F9" w:rsidRPr="0030107E" w:rsidRDefault="00B879F9" w:rsidP="0030107E">
      <w:pPr>
        <w:spacing w:after="0" w:line="240" w:lineRule="auto"/>
        <w:rPr>
          <w:rFonts w:ascii="Arial" w:hAnsi="Arial" w:cs="Arial"/>
          <w:color w:val="000000" w:themeColor="text1"/>
          <w:sz w:val="24"/>
          <w:szCs w:val="24"/>
        </w:rPr>
      </w:pPr>
    </w:p>
    <w:p w:rsidR="00B879F9" w:rsidRPr="00F16357" w:rsidRDefault="00B879F9" w:rsidP="00B879F9">
      <w:pPr>
        <w:spacing w:after="0" w:line="240" w:lineRule="auto"/>
        <w:ind w:firstLine="709"/>
        <w:jc w:val="center"/>
        <w:rPr>
          <w:rFonts w:ascii="Arial" w:hAnsi="Arial" w:cs="Arial"/>
          <w:b/>
          <w:color w:val="000000" w:themeColor="text1"/>
          <w:sz w:val="30"/>
          <w:szCs w:val="24"/>
        </w:rPr>
      </w:pPr>
      <w:r w:rsidRPr="00F16357">
        <w:rPr>
          <w:rFonts w:ascii="Arial" w:hAnsi="Arial" w:cs="Arial"/>
          <w:b/>
          <w:color w:val="000000" w:themeColor="text1"/>
          <w:sz w:val="30"/>
          <w:szCs w:val="24"/>
        </w:rPr>
        <w:t>РЕШИЛА:</w:t>
      </w:r>
    </w:p>
    <w:p w:rsidR="00B879F9" w:rsidRPr="0030107E" w:rsidRDefault="00B879F9" w:rsidP="00B879F9">
      <w:pPr>
        <w:spacing w:after="0" w:line="240" w:lineRule="auto"/>
        <w:rPr>
          <w:rFonts w:ascii="Arial" w:hAnsi="Arial" w:cs="Arial"/>
          <w:color w:val="000000" w:themeColor="text1"/>
          <w:sz w:val="24"/>
          <w:szCs w:val="24"/>
        </w:rPr>
      </w:pPr>
    </w:p>
    <w:p w:rsidR="00B879F9" w:rsidRPr="0030107E" w:rsidRDefault="00B879F9" w:rsidP="00B879F9">
      <w:pPr>
        <w:spacing w:after="0" w:line="240" w:lineRule="auto"/>
        <w:ind w:firstLine="426"/>
        <w:jc w:val="both"/>
        <w:rPr>
          <w:rFonts w:ascii="Arial" w:hAnsi="Arial" w:cs="Arial"/>
          <w:bCs/>
          <w:color w:val="000000" w:themeColor="text1"/>
          <w:sz w:val="24"/>
          <w:szCs w:val="24"/>
        </w:rPr>
      </w:pPr>
      <w:r w:rsidRPr="0030107E">
        <w:rPr>
          <w:rFonts w:ascii="Arial" w:hAnsi="Arial" w:cs="Arial"/>
          <w:bCs/>
          <w:color w:val="000000" w:themeColor="text1"/>
          <w:sz w:val="24"/>
          <w:szCs w:val="24"/>
        </w:rPr>
        <w:t xml:space="preserve">1. Утвердить Модельный Устав </w:t>
      </w:r>
      <w:proofErr w:type="gramStart"/>
      <w:r w:rsidRPr="0030107E">
        <w:rPr>
          <w:rFonts w:ascii="Arial" w:hAnsi="Arial" w:cs="Arial"/>
          <w:bCs/>
          <w:color w:val="000000" w:themeColor="text1"/>
          <w:sz w:val="24"/>
          <w:szCs w:val="24"/>
        </w:rPr>
        <w:t>территориального</w:t>
      </w:r>
      <w:proofErr w:type="gramEnd"/>
      <w:r w:rsidRPr="0030107E">
        <w:rPr>
          <w:rFonts w:ascii="Arial" w:hAnsi="Arial" w:cs="Arial"/>
          <w:bCs/>
          <w:color w:val="000000" w:themeColor="text1"/>
          <w:sz w:val="24"/>
          <w:szCs w:val="24"/>
        </w:rPr>
        <w:t xml:space="preserve"> общественного самоуправлении в Шумском муниципальном образовании  (прилагается).</w:t>
      </w:r>
    </w:p>
    <w:p w:rsidR="00B879F9" w:rsidRPr="0030107E" w:rsidRDefault="00B879F9" w:rsidP="00B879F9">
      <w:pPr>
        <w:spacing w:after="0" w:line="240" w:lineRule="auto"/>
        <w:ind w:firstLine="426"/>
        <w:jc w:val="both"/>
        <w:rPr>
          <w:rFonts w:ascii="Arial" w:hAnsi="Arial" w:cs="Arial"/>
          <w:color w:val="000000" w:themeColor="text1"/>
          <w:sz w:val="24"/>
          <w:szCs w:val="24"/>
        </w:rPr>
      </w:pPr>
      <w:r w:rsidRPr="0030107E">
        <w:rPr>
          <w:rFonts w:ascii="Arial" w:hAnsi="Arial" w:cs="Arial"/>
          <w:bCs/>
          <w:color w:val="000000" w:themeColor="text1"/>
          <w:sz w:val="24"/>
          <w:szCs w:val="24"/>
        </w:rPr>
        <w:t>2. </w:t>
      </w:r>
      <w:r w:rsidRPr="0030107E">
        <w:rPr>
          <w:rFonts w:ascii="Arial" w:hAnsi="Arial" w:cs="Arial"/>
          <w:color w:val="000000" w:themeColor="text1"/>
          <w:sz w:val="24"/>
          <w:szCs w:val="24"/>
        </w:rPr>
        <w:t xml:space="preserve">Рекомендовать модельный Устав территориального общественного самоуправления в Шумском муниципальном образовании к использованию при разработке уставов территориального общественного самоуправления, не </w:t>
      </w:r>
      <w:r w:rsidR="00F16357">
        <w:rPr>
          <w:rFonts w:ascii="Arial" w:hAnsi="Arial" w:cs="Arial"/>
          <w:color w:val="000000" w:themeColor="text1"/>
          <w:sz w:val="24"/>
          <w:szCs w:val="24"/>
        </w:rPr>
        <w:t xml:space="preserve">являющегося юридическим лицом. </w:t>
      </w:r>
    </w:p>
    <w:p w:rsidR="00B879F9" w:rsidRPr="0030107E" w:rsidRDefault="00B879F9" w:rsidP="00B879F9">
      <w:pPr>
        <w:spacing w:after="0" w:line="240" w:lineRule="auto"/>
        <w:ind w:firstLine="426"/>
        <w:jc w:val="both"/>
        <w:rPr>
          <w:rFonts w:ascii="Arial" w:hAnsi="Arial" w:cs="Arial"/>
          <w:bCs/>
          <w:color w:val="000000" w:themeColor="text1"/>
          <w:sz w:val="24"/>
          <w:szCs w:val="24"/>
        </w:rPr>
      </w:pPr>
      <w:r w:rsidRPr="0030107E">
        <w:rPr>
          <w:rFonts w:ascii="Arial" w:hAnsi="Arial" w:cs="Arial"/>
          <w:bCs/>
          <w:color w:val="000000" w:themeColor="text1"/>
          <w:sz w:val="24"/>
          <w:szCs w:val="24"/>
        </w:rPr>
        <w:t xml:space="preserve">3. Настоящее решение вступает в силу через 10 дней со дня его официального опубликования. </w:t>
      </w:r>
    </w:p>
    <w:p w:rsidR="00B879F9" w:rsidRPr="0030107E" w:rsidRDefault="00B879F9" w:rsidP="00F16357">
      <w:pPr>
        <w:spacing w:after="0" w:line="240" w:lineRule="auto"/>
        <w:rPr>
          <w:rFonts w:ascii="Arial" w:hAnsi="Arial" w:cs="Arial"/>
          <w:bCs/>
          <w:color w:val="000000" w:themeColor="text1"/>
          <w:sz w:val="24"/>
          <w:szCs w:val="24"/>
        </w:rPr>
      </w:pPr>
    </w:p>
    <w:p w:rsidR="00B879F9" w:rsidRPr="0030107E" w:rsidRDefault="00B879F9" w:rsidP="00B879F9">
      <w:pPr>
        <w:spacing w:after="0" w:line="240" w:lineRule="auto"/>
        <w:rPr>
          <w:rFonts w:ascii="Arial" w:hAnsi="Arial" w:cs="Arial"/>
          <w:bCs/>
          <w:color w:val="000000" w:themeColor="text1"/>
          <w:sz w:val="24"/>
          <w:szCs w:val="24"/>
        </w:rPr>
      </w:pPr>
    </w:p>
    <w:p w:rsidR="00B879F9" w:rsidRPr="0030107E" w:rsidRDefault="00B879F9" w:rsidP="00B879F9">
      <w:pPr>
        <w:spacing w:after="0" w:line="240" w:lineRule="auto"/>
        <w:rPr>
          <w:rFonts w:ascii="Arial" w:hAnsi="Arial" w:cs="Arial"/>
          <w:color w:val="000000" w:themeColor="text1"/>
          <w:sz w:val="24"/>
          <w:szCs w:val="24"/>
        </w:rPr>
      </w:pPr>
      <w:r w:rsidRPr="0030107E">
        <w:rPr>
          <w:rFonts w:ascii="Arial" w:hAnsi="Arial" w:cs="Arial"/>
          <w:color w:val="000000" w:themeColor="text1"/>
          <w:sz w:val="24"/>
          <w:szCs w:val="24"/>
        </w:rPr>
        <w:t>Председатель Думы Шумского</w:t>
      </w:r>
    </w:p>
    <w:p w:rsidR="00F16357" w:rsidRDefault="00B879F9" w:rsidP="00B879F9">
      <w:pPr>
        <w:spacing w:after="0" w:line="240" w:lineRule="auto"/>
        <w:rPr>
          <w:rFonts w:ascii="Arial" w:hAnsi="Arial" w:cs="Arial"/>
          <w:color w:val="000000" w:themeColor="text1"/>
          <w:sz w:val="24"/>
          <w:szCs w:val="24"/>
        </w:rPr>
      </w:pPr>
      <w:r w:rsidRPr="0030107E">
        <w:rPr>
          <w:rFonts w:ascii="Arial" w:hAnsi="Arial" w:cs="Arial"/>
          <w:color w:val="000000" w:themeColor="text1"/>
          <w:sz w:val="24"/>
          <w:szCs w:val="24"/>
        </w:rPr>
        <w:t>муниципального о</w:t>
      </w:r>
      <w:r w:rsidR="00F16357">
        <w:rPr>
          <w:rFonts w:ascii="Arial" w:hAnsi="Arial" w:cs="Arial"/>
          <w:color w:val="000000" w:themeColor="text1"/>
          <w:sz w:val="24"/>
          <w:szCs w:val="24"/>
        </w:rPr>
        <w:t>бразования</w:t>
      </w:r>
    </w:p>
    <w:p w:rsidR="00B879F9" w:rsidRPr="0030107E" w:rsidRDefault="00B879F9" w:rsidP="00B879F9">
      <w:pPr>
        <w:spacing w:after="0" w:line="240" w:lineRule="auto"/>
        <w:rPr>
          <w:rFonts w:ascii="Arial" w:hAnsi="Arial" w:cs="Arial"/>
          <w:color w:val="000000" w:themeColor="text1"/>
          <w:sz w:val="24"/>
          <w:szCs w:val="24"/>
        </w:rPr>
      </w:pPr>
      <w:r w:rsidRPr="0030107E">
        <w:rPr>
          <w:rFonts w:ascii="Arial" w:hAnsi="Arial" w:cs="Arial"/>
          <w:color w:val="000000" w:themeColor="text1"/>
          <w:sz w:val="24"/>
          <w:szCs w:val="24"/>
        </w:rPr>
        <w:t>Г.И. Дергачева</w:t>
      </w:r>
    </w:p>
    <w:p w:rsidR="00B879F9" w:rsidRPr="0030107E" w:rsidRDefault="00B879F9" w:rsidP="00F16357">
      <w:pPr>
        <w:spacing w:after="0" w:line="240" w:lineRule="auto"/>
        <w:rPr>
          <w:rFonts w:ascii="Arial" w:hAnsi="Arial" w:cs="Arial"/>
          <w:color w:val="000000" w:themeColor="text1"/>
          <w:sz w:val="24"/>
          <w:szCs w:val="24"/>
        </w:rPr>
      </w:pPr>
    </w:p>
    <w:p w:rsidR="00B879F9" w:rsidRPr="0030107E" w:rsidRDefault="00B879F9" w:rsidP="00B879F9">
      <w:pPr>
        <w:spacing w:after="0" w:line="240" w:lineRule="auto"/>
        <w:rPr>
          <w:rFonts w:ascii="Arial" w:hAnsi="Arial" w:cs="Arial"/>
          <w:color w:val="000000" w:themeColor="text1"/>
          <w:sz w:val="24"/>
          <w:szCs w:val="24"/>
        </w:rPr>
      </w:pPr>
      <w:r w:rsidRPr="0030107E">
        <w:rPr>
          <w:rFonts w:ascii="Arial" w:hAnsi="Arial" w:cs="Arial"/>
          <w:color w:val="000000" w:themeColor="text1"/>
          <w:sz w:val="24"/>
          <w:szCs w:val="24"/>
        </w:rPr>
        <w:t>Глава Шумского</w:t>
      </w:r>
    </w:p>
    <w:p w:rsidR="00F16357" w:rsidRDefault="00B879F9" w:rsidP="00B879F9">
      <w:pPr>
        <w:spacing w:after="0" w:line="240" w:lineRule="auto"/>
        <w:rPr>
          <w:rFonts w:ascii="Arial" w:hAnsi="Arial" w:cs="Arial"/>
          <w:color w:val="000000" w:themeColor="text1"/>
          <w:sz w:val="24"/>
          <w:szCs w:val="24"/>
        </w:rPr>
      </w:pPr>
      <w:r w:rsidRPr="0030107E">
        <w:rPr>
          <w:rFonts w:ascii="Arial" w:hAnsi="Arial" w:cs="Arial"/>
          <w:color w:val="000000" w:themeColor="text1"/>
          <w:sz w:val="24"/>
          <w:szCs w:val="24"/>
        </w:rPr>
        <w:t>муниципальн</w:t>
      </w:r>
      <w:r w:rsidR="00F16357">
        <w:rPr>
          <w:rFonts w:ascii="Arial" w:hAnsi="Arial" w:cs="Arial"/>
          <w:color w:val="000000" w:themeColor="text1"/>
          <w:sz w:val="24"/>
          <w:szCs w:val="24"/>
        </w:rPr>
        <w:t>ого образования:</w:t>
      </w:r>
    </w:p>
    <w:p w:rsidR="00B879F9" w:rsidRPr="0030107E" w:rsidRDefault="00B879F9" w:rsidP="00B879F9">
      <w:pPr>
        <w:spacing w:after="0" w:line="240" w:lineRule="auto"/>
        <w:rPr>
          <w:rFonts w:ascii="Arial" w:hAnsi="Arial" w:cs="Arial"/>
          <w:color w:val="000000" w:themeColor="text1"/>
          <w:sz w:val="24"/>
          <w:szCs w:val="24"/>
        </w:rPr>
      </w:pPr>
      <w:r w:rsidRPr="0030107E">
        <w:rPr>
          <w:rFonts w:ascii="Arial" w:hAnsi="Arial" w:cs="Arial"/>
          <w:color w:val="000000" w:themeColor="text1"/>
          <w:sz w:val="24"/>
          <w:szCs w:val="24"/>
        </w:rPr>
        <w:t>Ю.А. Уточкин</w:t>
      </w:r>
    </w:p>
    <w:p w:rsidR="00B879F9" w:rsidRPr="0030107E" w:rsidRDefault="00B879F9" w:rsidP="00F16357">
      <w:pPr>
        <w:spacing w:after="0" w:line="240" w:lineRule="auto"/>
        <w:rPr>
          <w:rFonts w:ascii="Arial" w:hAnsi="Arial" w:cs="Arial"/>
          <w:color w:val="000000" w:themeColor="text1"/>
          <w:sz w:val="24"/>
          <w:szCs w:val="24"/>
        </w:rPr>
      </w:pPr>
    </w:p>
    <w:p w:rsidR="004D3881" w:rsidRPr="00F16357" w:rsidRDefault="004C7B3C" w:rsidP="004C7B3C">
      <w:pPr>
        <w:spacing w:after="0" w:line="240" w:lineRule="auto"/>
        <w:ind w:firstLine="709"/>
        <w:jc w:val="right"/>
        <w:rPr>
          <w:rFonts w:ascii="Courier New" w:hAnsi="Courier New" w:cs="Courier New"/>
          <w:color w:val="000000" w:themeColor="text1"/>
        </w:rPr>
      </w:pPr>
      <w:r w:rsidRPr="00F16357">
        <w:rPr>
          <w:rFonts w:ascii="Courier New" w:hAnsi="Courier New" w:cs="Courier New"/>
          <w:color w:val="000000" w:themeColor="text1"/>
        </w:rPr>
        <w:t>Утверждено</w:t>
      </w:r>
    </w:p>
    <w:p w:rsidR="004C7B3C" w:rsidRPr="00F16357" w:rsidRDefault="004C7B3C" w:rsidP="004C7B3C">
      <w:pPr>
        <w:spacing w:after="0" w:line="240" w:lineRule="auto"/>
        <w:ind w:firstLine="709"/>
        <w:jc w:val="right"/>
        <w:rPr>
          <w:rFonts w:ascii="Courier New" w:hAnsi="Courier New" w:cs="Courier New"/>
        </w:rPr>
      </w:pPr>
      <w:r w:rsidRPr="00F16357">
        <w:rPr>
          <w:rFonts w:ascii="Courier New" w:hAnsi="Courier New" w:cs="Courier New"/>
        </w:rPr>
        <w:t>р</w:t>
      </w:r>
      <w:r w:rsidR="00DD2E13" w:rsidRPr="00F16357">
        <w:rPr>
          <w:rFonts w:ascii="Courier New" w:hAnsi="Courier New" w:cs="Courier New"/>
        </w:rPr>
        <w:t>ешение</w:t>
      </w:r>
      <w:r w:rsidR="00574133" w:rsidRPr="00F16357">
        <w:rPr>
          <w:rFonts w:ascii="Courier New" w:hAnsi="Courier New" w:cs="Courier New"/>
        </w:rPr>
        <w:t xml:space="preserve">м </w:t>
      </w:r>
      <w:r w:rsidR="00F16357">
        <w:rPr>
          <w:rFonts w:ascii="Courier New" w:hAnsi="Courier New" w:cs="Courier New"/>
        </w:rPr>
        <w:t>Думы Шумского</w:t>
      </w:r>
    </w:p>
    <w:p w:rsidR="00DD2E13" w:rsidRPr="00F16357" w:rsidRDefault="004C7B3C" w:rsidP="004C7B3C">
      <w:pPr>
        <w:spacing w:after="0" w:line="240" w:lineRule="auto"/>
        <w:ind w:firstLine="709"/>
        <w:jc w:val="right"/>
        <w:rPr>
          <w:rFonts w:ascii="Courier New" w:hAnsi="Courier New" w:cs="Courier New"/>
        </w:rPr>
      </w:pPr>
      <w:r w:rsidRPr="00F16357">
        <w:rPr>
          <w:rFonts w:ascii="Courier New" w:hAnsi="Courier New" w:cs="Courier New"/>
        </w:rPr>
        <w:t>муниципального образования</w:t>
      </w:r>
    </w:p>
    <w:p w:rsidR="00E14536" w:rsidRPr="00F16357" w:rsidRDefault="00F16357" w:rsidP="004D3881">
      <w:pPr>
        <w:spacing w:after="0" w:line="240" w:lineRule="auto"/>
        <w:ind w:firstLine="709"/>
        <w:jc w:val="right"/>
        <w:rPr>
          <w:rFonts w:ascii="Courier New" w:hAnsi="Courier New" w:cs="Courier New"/>
        </w:rPr>
      </w:pPr>
      <w:r>
        <w:rPr>
          <w:rFonts w:ascii="Courier New" w:hAnsi="Courier New" w:cs="Courier New"/>
        </w:rPr>
        <w:t xml:space="preserve">от </w:t>
      </w:r>
      <w:r w:rsidR="004C7B3C" w:rsidRPr="00F16357">
        <w:rPr>
          <w:rFonts w:ascii="Courier New" w:hAnsi="Courier New" w:cs="Courier New"/>
        </w:rPr>
        <w:t xml:space="preserve">09 августа </w:t>
      </w:r>
      <w:r w:rsidR="00DD2E13" w:rsidRPr="00F16357">
        <w:rPr>
          <w:rFonts w:ascii="Courier New" w:hAnsi="Courier New" w:cs="Courier New"/>
        </w:rPr>
        <w:t xml:space="preserve">2022 г. </w:t>
      </w:r>
      <w:r w:rsidR="00E14536" w:rsidRPr="00F16357">
        <w:rPr>
          <w:rFonts w:ascii="Courier New" w:hAnsi="Courier New" w:cs="Courier New"/>
        </w:rPr>
        <w:t>№</w:t>
      </w:r>
      <w:r w:rsidR="00DD2E13" w:rsidRPr="00F16357">
        <w:rPr>
          <w:rFonts w:ascii="Courier New" w:hAnsi="Courier New" w:cs="Courier New"/>
        </w:rPr>
        <w:t>33</w:t>
      </w:r>
    </w:p>
    <w:p w:rsidR="004D3881" w:rsidRPr="00F16357" w:rsidRDefault="004D3881" w:rsidP="00F16357">
      <w:pPr>
        <w:spacing w:after="0" w:line="240" w:lineRule="auto"/>
        <w:rPr>
          <w:rFonts w:ascii="Arial" w:hAnsi="Arial" w:cs="Arial"/>
          <w:sz w:val="24"/>
          <w:szCs w:val="24"/>
        </w:rPr>
      </w:pPr>
    </w:p>
    <w:p w:rsidR="00CB7118" w:rsidRPr="00F16357" w:rsidRDefault="004C7B3C" w:rsidP="004C7B3C">
      <w:pPr>
        <w:spacing w:after="0" w:line="240" w:lineRule="auto"/>
        <w:ind w:firstLine="709"/>
        <w:jc w:val="center"/>
        <w:rPr>
          <w:rFonts w:ascii="Arial" w:hAnsi="Arial" w:cs="Arial"/>
          <w:b/>
          <w:sz w:val="30"/>
          <w:szCs w:val="24"/>
        </w:rPr>
      </w:pPr>
      <w:r w:rsidRPr="00F16357">
        <w:rPr>
          <w:rFonts w:ascii="Arial" w:hAnsi="Arial" w:cs="Arial"/>
          <w:b/>
          <w:sz w:val="30"/>
          <w:szCs w:val="24"/>
        </w:rPr>
        <w:t xml:space="preserve">Модельный </w:t>
      </w:r>
    </w:p>
    <w:p w:rsidR="004C7B3C" w:rsidRPr="00F16357" w:rsidRDefault="004C7B3C" w:rsidP="00CB7118">
      <w:pPr>
        <w:spacing w:after="0" w:line="240" w:lineRule="auto"/>
        <w:ind w:firstLine="709"/>
        <w:jc w:val="center"/>
        <w:rPr>
          <w:rFonts w:ascii="Arial" w:hAnsi="Arial" w:cs="Arial"/>
          <w:b/>
          <w:sz w:val="30"/>
          <w:szCs w:val="24"/>
        </w:rPr>
      </w:pPr>
      <w:r w:rsidRPr="00F16357">
        <w:rPr>
          <w:rFonts w:ascii="Arial" w:hAnsi="Arial" w:cs="Arial"/>
          <w:b/>
          <w:sz w:val="30"/>
          <w:szCs w:val="24"/>
        </w:rPr>
        <w:t>Устав территориального общественного самоуправления в Шумском муниципальном образовании</w:t>
      </w:r>
    </w:p>
    <w:p w:rsidR="004D3881" w:rsidRPr="00F16357" w:rsidRDefault="004D3881" w:rsidP="00F16357">
      <w:pPr>
        <w:spacing w:after="0" w:line="240" w:lineRule="auto"/>
        <w:rPr>
          <w:rFonts w:ascii="Arial" w:hAnsi="Arial" w:cs="Arial"/>
          <w:b/>
          <w:sz w:val="24"/>
          <w:szCs w:val="24"/>
        </w:rPr>
      </w:pPr>
    </w:p>
    <w:p w:rsidR="00DD2E13" w:rsidRPr="0030107E" w:rsidRDefault="00DD2E13" w:rsidP="00DD2E13">
      <w:pPr>
        <w:spacing w:after="0"/>
        <w:jc w:val="center"/>
        <w:rPr>
          <w:rFonts w:ascii="Arial" w:hAnsi="Arial" w:cs="Arial"/>
          <w:sz w:val="24"/>
          <w:szCs w:val="24"/>
        </w:rPr>
      </w:pPr>
      <w:r w:rsidRPr="0030107E">
        <w:rPr>
          <w:rFonts w:ascii="Arial" w:hAnsi="Arial" w:cs="Arial"/>
          <w:sz w:val="24"/>
          <w:szCs w:val="24"/>
        </w:rPr>
        <w:t>1. Общие положения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lastRenderedPageBreak/>
        <w:t>1.1. Территориальное общественное самоуправление в Шу</w:t>
      </w:r>
      <w:r w:rsidR="00F16357">
        <w:rPr>
          <w:rFonts w:ascii="Arial" w:hAnsi="Arial" w:cs="Arial"/>
          <w:sz w:val="24"/>
          <w:szCs w:val="24"/>
        </w:rPr>
        <w:t>мском муниципальном образовании</w:t>
      </w:r>
      <w:r w:rsidRPr="0030107E">
        <w:rPr>
          <w:rFonts w:ascii="Arial" w:hAnsi="Arial" w:cs="Arial"/>
          <w:sz w:val="24"/>
          <w:szCs w:val="24"/>
        </w:rPr>
        <w:t xml:space="preserve"> (далее – ТОС) – это самоорганизация граждан по месту их жительства </w:t>
      </w:r>
      <w:proofErr w:type="gramStart"/>
      <w:r w:rsidRPr="0030107E">
        <w:rPr>
          <w:rFonts w:ascii="Arial" w:hAnsi="Arial" w:cs="Arial"/>
          <w:sz w:val="24"/>
          <w:szCs w:val="24"/>
        </w:rPr>
        <w:t>на части территории</w:t>
      </w:r>
      <w:proofErr w:type="gramEnd"/>
      <w:r w:rsidRPr="0030107E">
        <w:rPr>
          <w:rFonts w:ascii="Arial" w:hAnsi="Arial" w:cs="Arial"/>
          <w:sz w:val="24"/>
          <w:szCs w:val="24"/>
        </w:rPr>
        <w:t xml:space="preserve"> Шумского муниципального образования для самостоятельного и под свою ответственность осуществления собственных инициатив </w:t>
      </w:r>
      <w:r w:rsidR="00F16357">
        <w:rPr>
          <w:rFonts w:ascii="Arial" w:hAnsi="Arial" w:cs="Arial"/>
          <w:sz w:val="24"/>
          <w:szCs w:val="24"/>
        </w:rPr>
        <w:t xml:space="preserve">по вопросам местного значения.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1.2. Полное наименование: территориальное общественное самоуправление «Огонек» в Шумском муниципальном образовании.</w:t>
      </w:r>
    </w:p>
    <w:p w:rsidR="00DD2E13" w:rsidRPr="0030107E" w:rsidRDefault="00DD2E13" w:rsidP="00DD2E13">
      <w:pPr>
        <w:spacing w:after="0"/>
        <w:ind w:left="-540" w:firstLine="540"/>
        <w:jc w:val="both"/>
        <w:rPr>
          <w:rFonts w:ascii="Arial" w:hAnsi="Arial" w:cs="Arial"/>
          <w:i/>
          <w:sz w:val="24"/>
          <w:szCs w:val="24"/>
        </w:rPr>
      </w:pPr>
      <w:r w:rsidRPr="0030107E">
        <w:rPr>
          <w:rFonts w:ascii="Arial" w:hAnsi="Arial" w:cs="Arial"/>
          <w:sz w:val="24"/>
          <w:szCs w:val="24"/>
        </w:rPr>
        <w:t>Сокращенное наименование: ТОС «Огонек»</w:t>
      </w:r>
      <w:r w:rsidRPr="0030107E">
        <w:rPr>
          <w:rFonts w:ascii="Arial" w:hAnsi="Arial" w:cs="Arial"/>
          <w:i/>
          <w:sz w:val="24"/>
          <w:szCs w:val="24"/>
        </w:rPr>
        <w:t>.</w:t>
      </w:r>
    </w:p>
    <w:p w:rsidR="0057413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1.3. ТОС осуществляется в границах:</w:t>
      </w:r>
      <w:r w:rsidR="00574133" w:rsidRPr="0030107E">
        <w:rPr>
          <w:rFonts w:ascii="Arial" w:hAnsi="Arial" w:cs="Arial"/>
          <w:sz w:val="24"/>
          <w:szCs w:val="24"/>
        </w:rPr>
        <w:t xml:space="preserve"> р.п. Шумский</w:t>
      </w:r>
      <w:r w:rsidR="008F7B83">
        <w:rPr>
          <w:rFonts w:ascii="Arial" w:hAnsi="Arial" w:cs="Arial"/>
          <w:sz w:val="24"/>
          <w:szCs w:val="24"/>
        </w:rPr>
        <w:t>,</w:t>
      </w:r>
      <w:r w:rsidR="00574133" w:rsidRPr="0030107E">
        <w:rPr>
          <w:rFonts w:ascii="Arial" w:hAnsi="Arial" w:cs="Arial"/>
          <w:sz w:val="24"/>
          <w:szCs w:val="24"/>
        </w:rPr>
        <w:t xml:space="preserve"> </w:t>
      </w:r>
      <w:r w:rsidRPr="0030107E">
        <w:rPr>
          <w:rFonts w:ascii="Arial" w:hAnsi="Arial" w:cs="Arial"/>
          <w:sz w:val="24"/>
          <w:szCs w:val="24"/>
        </w:rPr>
        <w:t>ул. Советская, ул. Заводская, ул. Набережная</w:t>
      </w:r>
      <w:r w:rsidR="00574133" w:rsidRPr="0030107E">
        <w:rPr>
          <w:rFonts w:ascii="Arial" w:hAnsi="Arial" w:cs="Arial"/>
          <w:sz w:val="24"/>
          <w:szCs w:val="24"/>
        </w:rPr>
        <w:t>.</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 Границы территории, на которой осуществляется ТОС (далее – территория ТОС), установлены Решением Думы Шумского муниципального образования №32 от 09.08.2022 г.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1.4. ТОС не является юридическим лицом.</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1.5. Органы ТОС находятся по адресу: Иркутская область, </w:t>
      </w:r>
      <w:proofErr w:type="spellStart"/>
      <w:r w:rsidRPr="0030107E">
        <w:rPr>
          <w:rFonts w:ascii="Arial" w:hAnsi="Arial" w:cs="Arial"/>
          <w:sz w:val="24"/>
          <w:szCs w:val="24"/>
        </w:rPr>
        <w:t>Нижнеудинский</w:t>
      </w:r>
      <w:proofErr w:type="spellEnd"/>
      <w:r w:rsidRPr="0030107E">
        <w:rPr>
          <w:rFonts w:ascii="Arial" w:hAnsi="Arial" w:cs="Arial"/>
          <w:sz w:val="24"/>
          <w:szCs w:val="24"/>
        </w:rPr>
        <w:t xml:space="preserve"> район, р.</w:t>
      </w:r>
      <w:r w:rsidR="004C7B3C" w:rsidRPr="0030107E">
        <w:rPr>
          <w:rFonts w:ascii="Arial" w:hAnsi="Arial" w:cs="Arial"/>
          <w:sz w:val="24"/>
          <w:szCs w:val="24"/>
        </w:rPr>
        <w:t xml:space="preserve"> </w:t>
      </w:r>
      <w:r w:rsidRPr="0030107E">
        <w:rPr>
          <w:rFonts w:ascii="Arial" w:hAnsi="Arial" w:cs="Arial"/>
          <w:sz w:val="24"/>
          <w:szCs w:val="24"/>
        </w:rPr>
        <w:t>п. Шумский ул. Заозерная,</w:t>
      </w:r>
      <w:r w:rsidR="00574133" w:rsidRPr="0030107E">
        <w:rPr>
          <w:rFonts w:ascii="Arial" w:hAnsi="Arial" w:cs="Arial"/>
          <w:sz w:val="24"/>
          <w:szCs w:val="24"/>
        </w:rPr>
        <w:t xml:space="preserve"> </w:t>
      </w:r>
      <w:r w:rsidRPr="0030107E">
        <w:rPr>
          <w:rFonts w:ascii="Arial" w:hAnsi="Arial" w:cs="Arial"/>
          <w:sz w:val="24"/>
          <w:szCs w:val="24"/>
        </w:rPr>
        <w:t>2.</w:t>
      </w:r>
    </w:p>
    <w:p w:rsidR="00DD2E13" w:rsidRDefault="00DD2E13" w:rsidP="009A7800">
      <w:pPr>
        <w:spacing w:after="0"/>
        <w:ind w:left="-540" w:firstLine="540"/>
        <w:jc w:val="both"/>
        <w:rPr>
          <w:rFonts w:ascii="Arial" w:hAnsi="Arial" w:cs="Arial"/>
          <w:sz w:val="24"/>
          <w:szCs w:val="24"/>
        </w:rPr>
      </w:pPr>
      <w:r w:rsidRPr="0030107E">
        <w:rPr>
          <w:rFonts w:ascii="Arial" w:hAnsi="Arial" w:cs="Arial"/>
          <w:sz w:val="24"/>
          <w:szCs w:val="24"/>
        </w:rPr>
        <w:t>1.6. ТОС имеет печать, штамп, бланки и иную атрибутику (эмблемы) с указанием полного наименования ТОС.</w:t>
      </w:r>
    </w:p>
    <w:p w:rsidR="009A7800" w:rsidRPr="009A7800" w:rsidRDefault="009A7800" w:rsidP="009A7800">
      <w:pPr>
        <w:spacing w:after="0"/>
        <w:ind w:left="-540" w:firstLine="540"/>
        <w:jc w:val="both"/>
        <w:rPr>
          <w:rFonts w:ascii="Arial" w:hAnsi="Arial" w:cs="Arial"/>
          <w:sz w:val="24"/>
          <w:szCs w:val="24"/>
        </w:rPr>
      </w:pPr>
    </w:p>
    <w:p w:rsidR="00DD2E13" w:rsidRPr="0030107E" w:rsidRDefault="00DD2E13" w:rsidP="00DD2E13">
      <w:pPr>
        <w:spacing w:after="0"/>
        <w:ind w:left="-540" w:firstLine="540"/>
        <w:jc w:val="center"/>
        <w:rPr>
          <w:rFonts w:ascii="Arial" w:hAnsi="Arial" w:cs="Arial"/>
          <w:sz w:val="24"/>
          <w:szCs w:val="24"/>
        </w:rPr>
      </w:pPr>
      <w:r w:rsidRPr="0030107E">
        <w:rPr>
          <w:rFonts w:ascii="Arial" w:hAnsi="Arial" w:cs="Arial"/>
          <w:sz w:val="24"/>
          <w:szCs w:val="24"/>
        </w:rPr>
        <w:t>2. Цель, задачи и основные направления деятельности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2.2. Задачами ТОС являются: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обеспечение учета интересов граждан, проживающих на территории ТОС, при рассмотрении органами местного самоуправления Шумского муниципального образования вопросов местного значения и принятии по ним решений;</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3) обеспечение исполнения решений, принятых на собраниях граждан и конференциях граждан (собраниях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 содействие органам местного самоуправления Шумского муниципального образования в решении вопросов местного значения.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2.3. Основными направлениями деятельности ТОС являются:</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Шумского муниципального образования. </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2) подготовка и внесение предложений в планы и программы комплексного социально-экономического развития Шумского муниципального образования.</w:t>
      </w:r>
    </w:p>
    <w:p w:rsidR="00DD2E13" w:rsidRPr="0030107E" w:rsidRDefault="00DD2E13" w:rsidP="00DD2E13">
      <w:pPr>
        <w:spacing w:after="0"/>
        <w:ind w:left="-540" w:firstLine="540"/>
        <w:jc w:val="both"/>
        <w:rPr>
          <w:rFonts w:ascii="Arial" w:hAnsi="Arial" w:cs="Arial"/>
          <w:bCs/>
          <w:sz w:val="24"/>
          <w:szCs w:val="24"/>
        </w:rPr>
      </w:pPr>
      <w:proofErr w:type="gramStart"/>
      <w:r w:rsidRPr="0030107E">
        <w:rPr>
          <w:rFonts w:ascii="Arial" w:hAnsi="Arial" w:cs="Arial"/>
          <w:bCs/>
          <w:sz w:val="24"/>
          <w:szCs w:val="24"/>
        </w:rPr>
        <w:t>3) внесение в органы местного самоуправления Шумс</w:t>
      </w:r>
      <w:r w:rsidR="008F7B83">
        <w:rPr>
          <w:rFonts w:ascii="Arial" w:hAnsi="Arial" w:cs="Arial"/>
          <w:bCs/>
          <w:sz w:val="24"/>
          <w:szCs w:val="24"/>
        </w:rPr>
        <w:t>кого муниципального образования</w:t>
      </w:r>
      <w:r w:rsidRPr="0030107E">
        <w:rPr>
          <w:rFonts w:ascii="Arial" w:hAnsi="Arial" w:cs="Arial"/>
          <w:bCs/>
          <w:sz w:val="24"/>
          <w:szCs w:val="24"/>
        </w:rPr>
        <w:t xml:space="preserve"> проектов правовых актов Шумского муниципального образования,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Шумского муниципального образования, создания условий для обеспечения Шумск</w:t>
      </w:r>
      <w:r w:rsidR="009A7800">
        <w:rPr>
          <w:rFonts w:ascii="Arial" w:hAnsi="Arial" w:cs="Arial"/>
          <w:bCs/>
          <w:sz w:val="24"/>
          <w:szCs w:val="24"/>
        </w:rPr>
        <w:t xml:space="preserve">ого муниципального образования </w:t>
      </w:r>
      <w:r w:rsidRPr="0030107E">
        <w:rPr>
          <w:rFonts w:ascii="Arial" w:hAnsi="Arial" w:cs="Arial"/>
          <w:bCs/>
          <w:sz w:val="24"/>
          <w:szCs w:val="24"/>
        </w:rPr>
        <w:t>услугами связи, общественного питания, торговли и бытового обслуживания;</w:t>
      </w:r>
      <w:proofErr w:type="gramEnd"/>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4) внесение предложений в Думу Шумско</w:t>
      </w:r>
      <w:r w:rsidR="0030107E">
        <w:rPr>
          <w:rFonts w:ascii="Arial" w:hAnsi="Arial" w:cs="Arial"/>
          <w:bCs/>
          <w:sz w:val="24"/>
          <w:szCs w:val="24"/>
        </w:rPr>
        <w:t xml:space="preserve">го муниципального образования </w:t>
      </w:r>
      <w:r w:rsidRPr="0030107E">
        <w:rPr>
          <w:rFonts w:ascii="Arial" w:hAnsi="Arial" w:cs="Arial"/>
          <w:bCs/>
          <w:sz w:val="24"/>
          <w:szCs w:val="24"/>
        </w:rPr>
        <w:t>или главе Шумского муниципального образования о проведении опроса граждан на всей территории Шумского муниципального образования или на части его территории, для выявления их мнения;</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lastRenderedPageBreak/>
        <w:t>5) благоустройство территории ТОС;</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7) общественный контроль в области охраны окружающей среды и за выполнением санитарных правил на территории ТОС;</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8) общественный земельный контроль на территории ТОС;</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 xml:space="preserve">9) участие в деятельности по развитию сферы образования в Шумском  муниципальном образовании. </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10) участие в деятельности по развитию сферы культуры в Шумском муниципальном образовании.</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11) участие в деятельности по развитию сферы здравоохранения в Шумском муниципальном образовании.</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12) участие в деятельности по развитию сферы физической культуры и спорта в Шумском муниципальном образовании.</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14) участие в организации и осуществлении мероприятий по работе с детьми и молодежью в Шумском муниципальном образовании без вмешательства в деятельность государственных, негосударственных и муниципальных образовательных учреждений;</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15) содействие осуществлению благотворительной деятельности в Шумском муниципальном образовании.</w:t>
      </w:r>
    </w:p>
    <w:p w:rsidR="00DD2E13" w:rsidRPr="0030107E" w:rsidRDefault="00DD2E13" w:rsidP="00DD2E13">
      <w:pPr>
        <w:spacing w:after="0"/>
        <w:ind w:left="-540" w:firstLine="540"/>
        <w:jc w:val="both"/>
        <w:rPr>
          <w:rFonts w:ascii="Arial" w:hAnsi="Arial" w:cs="Arial"/>
          <w:bCs/>
          <w:i/>
          <w:sz w:val="24"/>
          <w:szCs w:val="24"/>
        </w:rPr>
      </w:pPr>
      <w:r w:rsidRPr="0030107E">
        <w:rPr>
          <w:rFonts w:ascii="Arial" w:hAnsi="Arial" w:cs="Arial"/>
          <w:bCs/>
          <w:sz w:val="24"/>
          <w:szCs w:val="24"/>
        </w:rPr>
        <w:t>16) содействие в установленном законом порядке правоохранительным органам в поддержании общественного порядка на территории ТОС;</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17) участие в обеспечении первичных мер пожарной безопасности на территории ТОС;</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18) участие в мероприятиях по предупреждению и ликвидации последствий чрезвычайны</w:t>
      </w:r>
      <w:r w:rsidR="0030107E">
        <w:rPr>
          <w:rFonts w:ascii="Arial" w:hAnsi="Arial" w:cs="Arial"/>
          <w:bCs/>
          <w:sz w:val="24"/>
          <w:szCs w:val="24"/>
        </w:rPr>
        <w:t xml:space="preserve">х ситуаций в границах Шумского </w:t>
      </w:r>
      <w:r w:rsidRPr="0030107E">
        <w:rPr>
          <w:rFonts w:ascii="Arial" w:hAnsi="Arial" w:cs="Arial"/>
          <w:bCs/>
          <w:sz w:val="24"/>
          <w:szCs w:val="24"/>
        </w:rPr>
        <w:t>муниципального  образования.</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bCs/>
          <w:sz w:val="24"/>
          <w:szCs w:val="24"/>
        </w:rPr>
        <w:t>19) информирование граждан, проживающих на территории ТОС, о деятельности и решениях органов местного самоуправления Шумского муниципального образования,</w:t>
      </w:r>
      <w:r w:rsidRPr="0030107E">
        <w:rPr>
          <w:rFonts w:ascii="Arial" w:hAnsi="Arial" w:cs="Arial"/>
          <w:bCs/>
          <w:i/>
          <w:sz w:val="24"/>
          <w:szCs w:val="24"/>
        </w:rPr>
        <w:t xml:space="preserve"> </w:t>
      </w:r>
      <w:r w:rsidRPr="0030107E">
        <w:rPr>
          <w:rFonts w:ascii="Arial" w:hAnsi="Arial" w:cs="Arial"/>
          <w:bCs/>
          <w:sz w:val="24"/>
          <w:szCs w:val="24"/>
        </w:rPr>
        <w:t>затрагивающих интересы граждан, проживающих на территории ТОС, а также о деятельности и решениях органов ТОС;</w:t>
      </w:r>
    </w:p>
    <w:p w:rsidR="00DD2E13" w:rsidRPr="0030107E" w:rsidRDefault="00DD2E13" w:rsidP="00DD2E13">
      <w:pPr>
        <w:spacing w:after="0"/>
        <w:ind w:left="-540" w:firstLine="540"/>
        <w:jc w:val="both"/>
        <w:rPr>
          <w:rFonts w:ascii="Arial" w:hAnsi="Arial" w:cs="Arial"/>
          <w:i/>
          <w:sz w:val="24"/>
          <w:szCs w:val="24"/>
        </w:rPr>
      </w:pPr>
    </w:p>
    <w:p w:rsidR="00DD2E13" w:rsidRPr="0030107E" w:rsidRDefault="00DD2E13" w:rsidP="00DD2E13">
      <w:pPr>
        <w:spacing w:after="0"/>
        <w:ind w:left="-540" w:firstLine="540"/>
        <w:jc w:val="center"/>
        <w:rPr>
          <w:rFonts w:ascii="Arial" w:hAnsi="Arial" w:cs="Arial"/>
          <w:sz w:val="24"/>
          <w:szCs w:val="24"/>
        </w:rPr>
      </w:pPr>
      <w:r w:rsidRPr="0030107E">
        <w:rPr>
          <w:rFonts w:ascii="Arial" w:hAnsi="Arial" w:cs="Arial"/>
          <w:sz w:val="24"/>
          <w:szCs w:val="24"/>
        </w:rPr>
        <w:t>3. Осуществление ТОС и участие в осуществлении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3.1. ТОС осуществляется непосредственно гражданами посредством проведения собраний граждан и конференций граждан (собраний делегатов), создания органов ТОС.</w:t>
      </w:r>
    </w:p>
    <w:p w:rsidR="00DD2E13" w:rsidRPr="0030107E" w:rsidRDefault="00DD2E13" w:rsidP="00DD2E13">
      <w:pPr>
        <w:spacing w:after="0"/>
        <w:ind w:left="-540" w:firstLine="540"/>
        <w:jc w:val="both"/>
        <w:rPr>
          <w:rFonts w:ascii="Arial" w:hAnsi="Arial" w:cs="Arial"/>
          <w:bCs/>
          <w:sz w:val="24"/>
          <w:szCs w:val="24"/>
        </w:rPr>
      </w:pPr>
      <w:r w:rsidRPr="0030107E">
        <w:rPr>
          <w:rFonts w:ascii="Arial" w:hAnsi="Arial" w:cs="Arial"/>
          <w:sz w:val="24"/>
          <w:szCs w:val="24"/>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обсуждения проектов правовых актов </w:t>
      </w:r>
      <w:r w:rsidR="008F7B83">
        <w:rPr>
          <w:rFonts w:ascii="Arial" w:hAnsi="Arial" w:cs="Arial"/>
          <w:bCs/>
          <w:sz w:val="24"/>
          <w:szCs w:val="24"/>
        </w:rPr>
        <w:t>Шумского</w:t>
      </w:r>
      <w:r w:rsidRPr="0030107E">
        <w:rPr>
          <w:rFonts w:ascii="Arial" w:hAnsi="Arial" w:cs="Arial"/>
          <w:bCs/>
          <w:sz w:val="24"/>
          <w:szCs w:val="24"/>
        </w:rPr>
        <w:t xml:space="preserve"> муниципального образования</w:t>
      </w:r>
      <w:r w:rsidRPr="0030107E">
        <w:rPr>
          <w:rFonts w:ascii="Arial" w:hAnsi="Arial" w:cs="Arial"/>
          <w:sz w:val="24"/>
          <w:szCs w:val="24"/>
        </w:rPr>
        <w:t>, а также посредством иных форм участия.</w:t>
      </w:r>
      <w:r w:rsidRPr="0030107E">
        <w:rPr>
          <w:rFonts w:ascii="Arial" w:hAnsi="Arial" w:cs="Arial"/>
          <w:i/>
          <w:sz w:val="24"/>
          <w:szCs w:val="24"/>
        </w:rPr>
        <w:t xml:space="preserve"> </w:t>
      </w:r>
    </w:p>
    <w:p w:rsidR="00DD2E13" w:rsidRPr="0030107E" w:rsidRDefault="00DD2E13" w:rsidP="0030107E">
      <w:pPr>
        <w:spacing w:after="0"/>
        <w:ind w:left="-540" w:firstLine="540"/>
        <w:rPr>
          <w:rFonts w:ascii="Arial" w:hAnsi="Arial" w:cs="Arial"/>
          <w:b/>
          <w:sz w:val="24"/>
          <w:szCs w:val="24"/>
        </w:rPr>
      </w:pPr>
    </w:p>
    <w:p w:rsidR="00DD2E13" w:rsidRPr="0030107E" w:rsidRDefault="00DD2E13" w:rsidP="00DD2E13">
      <w:pPr>
        <w:spacing w:after="0"/>
        <w:ind w:left="-540" w:firstLine="540"/>
        <w:jc w:val="center"/>
        <w:rPr>
          <w:rFonts w:ascii="Arial" w:hAnsi="Arial" w:cs="Arial"/>
          <w:sz w:val="24"/>
          <w:szCs w:val="24"/>
        </w:rPr>
      </w:pPr>
      <w:r w:rsidRPr="0030107E">
        <w:rPr>
          <w:rFonts w:ascii="Arial" w:hAnsi="Arial" w:cs="Arial"/>
          <w:sz w:val="24"/>
          <w:szCs w:val="24"/>
        </w:rPr>
        <w:t>4. Собрание граждан и конференция граждан (собрание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4.1. К исключительным полномочиям собрания граждан относятся: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внесение изменений и дополнений в настоящий Устав, принятие новой редакции настоящего Устава;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избрание председателя и секретаря собрания граждан;</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3) определение структуры и численного состава органов ТОС;</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4) избрание членов органов ТОС;</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lastRenderedPageBreak/>
        <w:t>5) принятие планов деятельности органов ТОС по реализации планов и программ развития территории ТОС;</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6) принятие решений о сборе добровольных пожертвований граждан на осуществление основных направлений деятельности ТОС, указанных в пункте 2.3 настоящего Устава;</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7) принятие решений о внесении исполнительным органом ТОС проектов правовых актов</w:t>
      </w:r>
      <w:r w:rsidR="008F7B83">
        <w:rPr>
          <w:rFonts w:ascii="Arial" w:hAnsi="Arial" w:cs="Arial"/>
          <w:bCs/>
          <w:sz w:val="24"/>
          <w:szCs w:val="24"/>
        </w:rPr>
        <w:t xml:space="preserve"> Шумского </w:t>
      </w:r>
      <w:r w:rsidRPr="0030107E">
        <w:rPr>
          <w:rFonts w:ascii="Arial" w:hAnsi="Arial" w:cs="Arial"/>
          <w:bCs/>
          <w:sz w:val="24"/>
          <w:szCs w:val="24"/>
        </w:rPr>
        <w:t>муниципального образования</w:t>
      </w:r>
      <w:r w:rsidRPr="0030107E">
        <w:rPr>
          <w:rFonts w:ascii="Arial" w:hAnsi="Arial" w:cs="Arial"/>
          <w:sz w:val="24"/>
          <w:szCs w:val="24"/>
        </w:rPr>
        <w:t xml:space="preserve"> в органы местного самоуправления </w:t>
      </w:r>
      <w:r w:rsidR="008F7B83">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r w:rsidRPr="0030107E">
        <w:rPr>
          <w:rFonts w:ascii="Arial" w:hAnsi="Arial" w:cs="Arial"/>
          <w:sz w:val="24"/>
          <w:szCs w:val="24"/>
        </w:rPr>
        <w:t xml:space="preserve"> </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 xml:space="preserve">8) принятие решений о внесении исполнительным органом ТОС предложений в органы местного самоуправления </w:t>
      </w:r>
      <w:r w:rsidR="008F7B83">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r w:rsidRPr="0030107E">
        <w:rPr>
          <w:rFonts w:ascii="Arial" w:hAnsi="Arial" w:cs="Arial"/>
          <w:sz w:val="24"/>
          <w:szCs w:val="24"/>
        </w:rPr>
        <w:t xml:space="preserve"> о проведении опросов граждан, проживающих на всей территории </w:t>
      </w:r>
      <w:r w:rsidR="008F7B83">
        <w:rPr>
          <w:rFonts w:ascii="Arial" w:hAnsi="Arial" w:cs="Arial"/>
          <w:bCs/>
          <w:sz w:val="24"/>
          <w:szCs w:val="24"/>
        </w:rPr>
        <w:t xml:space="preserve">Шумского </w:t>
      </w:r>
      <w:r w:rsidRPr="0030107E">
        <w:rPr>
          <w:rFonts w:ascii="Arial" w:hAnsi="Arial" w:cs="Arial"/>
          <w:bCs/>
          <w:sz w:val="24"/>
          <w:szCs w:val="24"/>
        </w:rPr>
        <w:t xml:space="preserve">муниципального образования </w:t>
      </w:r>
      <w:r w:rsidRPr="0030107E">
        <w:rPr>
          <w:rFonts w:ascii="Arial" w:hAnsi="Arial" w:cs="Arial"/>
          <w:sz w:val="24"/>
          <w:szCs w:val="24"/>
        </w:rPr>
        <w:t xml:space="preserve"> или части его территории, для выявления их мнения;</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 xml:space="preserve">9) принятие решений о внесении исполнительным органом ТОС коллективных обращений в органы местного самоуправления </w:t>
      </w:r>
      <w:r w:rsidR="008F7B83">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 xml:space="preserve">10) утверждение проекта сметы доходов и расходов ТОС; </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11) утверждение отчетов о деятельности органов ТОС;</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12) утверждение заключений по результатам проведения контрольных мероприятий, проводимых контрольно-ревизионным органом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4.2. Очередное собрание граждан проводится не реже 1 раза в год.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Внеочередное собрание граждан может быть проведено по инициативе:</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инициативной группы граждан, проживающих на территории ТОС, численностью не менее 3 человек;</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органов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3) органов местного самоуправления </w:t>
      </w:r>
      <w:r w:rsidRPr="0030107E">
        <w:rPr>
          <w:rFonts w:ascii="Arial" w:hAnsi="Arial" w:cs="Arial"/>
          <w:bCs/>
          <w:sz w:val="24"/>
          <w:szCs w:val="24"/>
        </w:rPr>
        <w:t>Шумского  муниципального образования</w:t>
      </w:r>
      <w:r w:rsidRPr="0030107E">
        <w:rPr>
          <w:rFonts w:ascii="Arial" w:hAnsi="Arial" w:cs="Arial"/>
          <w:sz w:val="24"/>
          <w:szCs w:val="24"/>
        </w:rPr>
        <w:t xml:space="preserve">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Очередное и внеочередное собрание граждан назначается руководителем исполнительного органа ТОС.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4.5. В ходе собрания граждан секретарь собрания граждан ведет протокол, в котором отражается информация, указанная в п. 4.23 настоящего Устава.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Протокол подписывается председателем и секретарем собрания граждан.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Счетная комиссия избирает председателя и секретаря счетной комиссии из числа своих членов.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4.7. По результатам </w:t>
      </w:r>
      <w:proofErr w:type="gramStart"/>
      <w:r w:rsidRPr="0030107E">
        <w:rPr>
          <w:rFonts w:ascii="Arial" w:hAnsi="Arial" w:cs="Arial"/>
          <w:sz w:val="24"/>
          <w:szCs w:val="24"/>
        </w:rPr>
        <w:t>подсчета голосов участников собрания граждан</w:t>
      </w:r>
      <w:proofErr w:type="gramEnd"/>
      <w:r w:rsidRPr="0030107E">
        <w:rPr>
          <w:rFonts w:ascii="Arial" w:hAnsi="Arial" w:cs="Arial"/>
          <w:sz w:val="24"/>
          <w:szCs w:val="24"/>
        </w:rPr>
        <w:t xml:space="preserve"> счетная комиссия составляет протокол об итогах голосования участников собрания граждан.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Протокол об итогах голосования участников собрания граждан подписывается всеми членами, председателем </w:t>
      </w:r>
      <w:r w:rsidR="0030107E">
        <w:rPr>
          <w:rFonts w:ascii="Arial" w:hAnsi="Arial" w:cs="Arial"/>
          <w:sz w:val="24"/>
          <w:szCs w:val="24"/>
        </w:rPr>
        <w:t xml:space="preserve">и секретарем счетной комиссии.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4.8.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w:t>
      </w:r>
      <w:r w:rsidR="0030107E">
        <w:rPr>
          <w:rFonts w:ascii="Arial" w:hAnsi="Arial" w:cs="Arial"/>
          <w:sz w:val="24"/>
          <w:szCs w:val="24"/>
        </w:rPr>
        <w:t xml:space="preserve">граждан. </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 xml:space="preserve">4.9. Решения собрания граждан подписываются председателем и секретарем собрания граждан.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lastRenderedPageBreak/>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4.11. Решения собрания граждан носят обязательный характер для органов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300 человек.</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4.15. К полномочиям конференции граждан (собрания делегатов) относится принятие решений по вопросам, указанны</w:t>
      </w:r>
      <w:r w:rsidR="008F7B83">
        <w:rPr>
          <w:rFonts w:ascii="Arial" w:hAnsi="Arial" w:cs="Arial"/>
          <w:sz w:val="24"/>
          <w:szCs w:val="24"/>
        </w:rPr>
        <w:t>м в п. 4.1 настоящего Устава.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шестнадцатилетнего возраста.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Протокол подписывается председателем и секретарем конференции граждан (собрания делегатов).</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 xml:space="preserve">4.19.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w:t>
      </w:r>
      <w:r w:rsidR="008F7B83">
        <w:rPr>
          <w:rFonts w:ascii="Arial" w:hAnsi="Arial" w:cs="Arial"/>
          <w:sz w:val="24"/>
          <w:szCs w:val="24"/>
        </w:rPr>
        <w:t xml:space="preserve"> граждан (собрания делегатов). </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 xml:space="preserve">4.20. Решения конференции граждан (собрания делегатов) подписываются председателем и секретарем конференции граждан (собрания делегатов).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4.22. Решения конференции граждан (собрания делегатов) носят обязательный характер для органов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4.23. В протоколе собрания граждан, конференции граждан (собрания делегатов) указываются соответственно:</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дата и место проведения собрания граждан, конференции граждан (собрания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инициаторы проведения собрания граждан, конференции граждан (собрания делегатов);</w:t>
      </w:r>
    </w:p>
    <w:p w:rsidR="00DD2E13" w:rsidRPr="0030107E" w:rsidRDefault="00DD2E13" w:rsidP="00DD2E13">
      <w:pPr>
        <w:pStyle w:val="ConsPlusNormal"/>
        <w:widowControl/>
        <w:ind w:left="-540" w:firstLine="540"/>
        <w:jc w:val="both"/>
        <w:rPr>
          <w:rFonts w:ascii="Arial" w:hAnsi="Arial" w:cs="Arial"/>
          <w:sz w:val="24"/>
          <w:szCs w:val="24"/>
        </w:rPr>
      </w:pPr>
      <w:r w:rsidRPr="0030107E">
        <w:rPr>
          <w:rFonts w:ascii="Arial" w:hAnsi="Arial" w:cs="Arial"/>
          <w:sz w:val="24"/>
          <w:szCs w:val="24"/>
        </w:rPr>
        <w:lastRenderedPageBreak/>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 общее число граждан, обладающих правом на участие в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 число граждан, присутствующих на собрании граждан, конференции граждан (собрании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6) вопрос, вынесенный на повестку дня собрания граждан, конференции граждан (собрания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7) содержание выступлений участников собрания граждан, конференции граждан (собрания делегатов);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8) результаты голосования участников собрания граждан, конференции граждан (собрания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9) решение собрания граждан, конференции граждан (собрания делегатов);</w:t>
      </w:r>
    </w:p>
    <w:p w:rsidR="00DD2E13" w:rsidRPr="0030107E" w:rsidRDefault="00DD2E13" w:rsidP="00DD2E13">
      <w:pPr>
        <w:tabs>
          <w:tab w:val="left" w:pos="5505"/>
        </w:tabs>
        <w:spacing w:after="0"/>
        <w:ind w:left="-540" w:firstLine="540"/>
        <w:jc w:val="both"/>
        <w:rPr>
          <w:rFonts w:ascii="Arial" w:hAnsi="Arial" w:cs="Arial"/>
          <w:sz w:val="24"/>
          <w:szCs w:val="24"/>
        </w:rPr>
      </w:pPr>
      <w:r w:rsidRPr="0030107E">
        <w:rPr>
          <w:rFonts w:ascii="Arial" w:hAnsi="Arial" w:cs="Arial"/>
          <w:sz w:val="24"/>
          <w:szCs w:val="24"/>
        </w:rPr>
        <w:t>1</w:t>
      </w:r>
      <w:r w:rsidR="0030107E">
        <w:rPr>
          <w:rFonts w:ascii="Arial" w:hAnsi="Arial" w:cs="Arial"/>
          <w:sz w:val="24"/>
          <w:szCs w:val="24"/>
        </w:rPr>
        <w:t>0) иная необходимая информация.</w:t>
      </w:r>
    </w:p>
    <w:p w:rsidR="00DD2E13" w:rsidRPr="0030107E" w:rsidRDefault="00DD2E13" w:rsidP="0030107E">
      <w:pPr>
        <w:spacing w:after="0"/>
        <w:ind w:left="-540" w:firstLine="540"/>
        <w:rPr>
          <w:rFonts w:ascii="Arial" w:hAnsi="Arial" w:cs="Arial"/>
          <w:b/>
          <w:sz w:val="24"/>
          <w:szCs w:val="24"/>
        </w:rPr>
      </w:pPr>
    </w:p>
    <w:p w:rsidR="00DD2E13" w:rsidRPr="0030107E" w:rsidRDefault="00DD2E13" w:rsidP="00DD2E13">
      <w:pPr>
        <w:spacing w:after="0"/>
        <w:ind w:left="-540" w:firstLine="540"/>
        <w:jc w:val="center"/>
        <w:rPr>
          <w:rFonts w:ascii="Arial" w:hAnsi="Arial" w:cs="Arial"/>
          <w:sz w:val="24"/>
          <w:szCs w:val="24"/>
        </w:rPr>
      </w:pPr>
      <w:r w:rsidRPr="0030107E">
        <w:rPr>
          <w:rFonts w:ascii="Arial" w:hAnsi="Arial" w:cs="Arial"/>
          <w:sz w:val="24"/>
          <w:szCs w:val="24"/>
        </w:rPr>
        <w:t>5. Органы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5.1. Органами ТОС являются: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Совет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Контрольно-ревизионная комиссия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w:t>
      </w:r>
      <w:r w:rsidRPr="0030107E">
        <w:rPr>
          <w:rFonts w:ascii="Arial" w:hAnsi="Arial" w:cs="Arial"/>
          <w:i/>
          <w:sz w:val="24"/>
          <w:szCs w:val="24"/>
        </w:rPr>
        <w:t xml:space="preserve"> </w:t>
      </w:r>
      <w:r w:rsidRPr="0030107E">
        <w:rPr>
          <w:rFonts w:ascii="Arial" w:hAnsi="Arial" w:cs="Arial"/>
          <w:sz w:val="24"/>
          <w:szCs w:val="24"/>
        </w:rPr>
        <w:t>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Совет ТОС формируется на 4 года.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5.4. Число членов Совета ТОС не должно превышать 3 человек. </w:t>
      </w:r>
    </w:p>
    <w:p w:rsidR="00DD2E13" w:rsidRPr="0030107E" w:rsidRDefault="00DD2E13" w:rsidP="00DD2E13">
      <w:pPr>
        <w:tabs>
          <w:tab w:val="left" w:pos="8145"/>
        </w:tabs>
        <w:spacing w:after="0"/>
        <w:ind w:left="-540" w:firstLine="540"/>
        <w:jc w:val="both"/>
        <w:rPr>
          <w:rFonts w:ascii="Arial" w:hAnsi="Arial" w:cs="Arial"/>
          <w:sz w:val="24"/>
          <w:szCs w:val="24"/>
        </w:rPr>
      </w:pPr>
      <w:r w:rsidRPr="0030107E">
        <w:rPr>
          <w:rFonts w:ascii="Arial" w:hAnsi="Arial" w:cs="Arial"/>
          <w:sz w:val="24"/>
          <w:szCs w:val="24"/>
        </w:rPr>
        <w:t>Члены Совета</w:t>
      </w:r>
      <w:r w:rsidRPr="0030107E">
        <w:rPr>
          <w:rFonts w:ascii="Arial" w:hAnsi="Arial" w:cs="Arial"/>
          <w:i/>
          <w:sz w:val="24"/>
          <w:szCs w:val="24"/>
        </w:rPr>
        <w:t xml:space="preserve"> </w:t>
      </w:r>
      <w:r w:rsidRPr="0030107E">
        <w:rPr>
          <w:rFonts w:ascii="Arial" w:hAnsi="Arial" w:cs="Arial"/>
          <w:sz w:val="24"/>
          <w:szCs w:val="24"/>
        </w:rPr>
        <w:t>ТОС из своего состава избирают руководителя и секретаря Совета</w:t>
      </w:r>
      <w:r w:rsidRPr="0030107E">
        <w:rPr>
          <w:rFonts w:ascii="Arial" w:hAnsi="Arial" w:cs="Arial"/>
          <w:i/>
          <w:sz w:val="24"/>
          <w:szCs w:val="24"/>
        </w:rPr>
        <w:t xml:space="preserve">  </w:t>
      </w:r>
      <w:r w:rsidRPr="0030107E">
        <w:rPr>
          <w:rFonts w:ascii="Arial" w:hAnsi="Arial" w:cs="Arial"/>
          <w:sz w:val="24"/>
          <w:szCs w:val="24"/>
        </w:rPr>
        <w:t>ТОС, образуют комиссии, назначают старост улиц.</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5.5. К пол</w:t>
      </w:r>
      <w:r w:rsidR="0030107E">
        <w:rPr>
          <w:rFonts w:ascii="Arial" w:hAnsi="Arial" w:cs="Arial"/>
          <w:sz w:val="24"/>
          <w:szCs w:val="24"/>
        </w:rPr>
        <w:t>номочиям Совета ТОС относятся: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представление интересов граждан, проживающих на территории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обеспечение исполнения решений, принятых на собраниях граждан и конференциях граждан (собраниях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3) осуществление основных направлений деятельности ТОС, указанны</w:t>
      </w:r>
      <w:r w:rsidR="0030107E">
        <w:rPr>
          <w:rFonts w:ascii="Arial" w:hAnsi="Arial" w:cs="Arial"/>
          <w:sz w:val="24"/>
          <w:szCs w:val="24"/>
        </w:rPr>
        <w:t>х в п. 2.3 настоящего Устава;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4) внесение коллективных обращений в органы местного самоуправления </w:t>
      </w:r>
      <w:r w:rsidR="0030107E">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r w:rsidRPr="0030107E">
        <w:rPr>
          <w:rFonts w:ascii="Arial" w:hAnsi="Arial" w:cs="Arial"/>
          <w:i/>
          <w:sz w:val="24"/>
          <w:szCs w:val="24"/>
        </w:rPr>
        <w:t>;</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 инициатива проведения внеочередного собрания граждан или конференции граждан (собрания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7) внесение на собрание граждан предложений по кандидатурам в делегаты для участия в конференции граждан (собрании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8) внесение на собрание граждан или конференцию граждан (собрание делегатов) предложений о прекращении своих полномочий;</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9) внесение на собрание граждан или конференцию граждан (собрание делегатов) предложений о п</w:t>
      </w:r>
      <w:r w:rsidR="0030107E">
        <w:rPr>
          <w:rFonts w:ascii="Arial" w:hAnsi="Arial" w:cs="Arial"/>
          <w:sz w:val="24"/>
          <w:szCs w:val="24"/>
        </w:rPr>
        <w:t>рекращении осуществления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lastRenderedPageBreak/>
        <w:t xml:space="preserve">10) подготовка и внесение на утверждение собрания граждан или конференции граждан (собрания делегатов) проекта сметы доходов и расходов ТОС;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11) подготовка и внесение на утверждение собрания граждан или конференции граждан (собрания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12) представление информации и документов, необходимых Контрольно-ревизионной комиссии ТОС для проведения контрольных мероприятий;</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13) использование имущества и денежных средств ТОС исключительно для осуществления основных направлений деятельности ТОС, указанных в п. 2.3 настоящего Устава, и обеспечение их сохранности.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5.6. Очередное заседание С</w:t>
      </w:r>
      <w:r w:rsidR="0030107E">
        <w:rPr>
          <w:rFonts w:ascii="Arial" w:hAnsi="Arial" w:cs="Arial"/>
          <w:sz w:val="24"/>
          <w:szCs w:val="24"/>
        </w:rPr>
        <w:t xml:space="preserve">овета ТОС проводится не реже 1 </w:t>
      </w:r>
      <w:r w:rsidRPr="0030107E">
        <w:rPr>
          <w:rFonts w:ascii="Arial" w:hAnsi="Arial" w:cs="Arial"/>
          <w:sz w:val="24"/>
          <w:szCs w:val="24"/>
        </w:rPr>
        <w:t xml:space="preserve">раз в месяц.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Внеочередное заседание Совета ТОС может проводиться по инициативе руководителя Совета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5.7. Заседание Совета ТОС считается правомочным, если в нем принимают участие не менее половины членов Совета ТОС.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5.8. Заседания Совета ТОС проводятся руководителем Совета</w:t>
      </w:r>
      <w:r w:rsidRPr="0030107E">
        <w:rPr>
          <w:rFonts w:ascii="Arial" w:hAnsi="Arial" w:cs="Arial"/>
          <w:i/>
          <w:sz w:val="24"/>
          <w:szCs w:val="24"/>
        </w:rPr>
        <w:t xml:space="preserve"> </w:t>
      </w:r>
      <w:r w:rsidRPr="0030107E">
        <w:rPr>
          <w:rFonts w:ascii="Arial" w:hAnsi="Arial" w:cs="Arial"/>
          <w:sz w:val="24"/>
          <w:szCs w:val="24"/>
        </w:rPr>
        <w:t xml:space="preserve">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Заседания Совета ТОС проводятся в открытом порядке.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5.9. Решения Совета ТОС принимаются открытым голосованием простым большинством голосов от числа присутствующих членов Совета</w:t>
      </w:r>
      <w:r w:rsidRPr="0030107E">
        <w:rPr>
          <w:rFonts w:ascii="Arial" w:hAnsi="Arial" w:cs="Arial"/>
          <w:i/>
          <w:sz w:val="24"/>
          <w:szCs w:val="24"/>
        </w:rPr>
        <w:t xml:space="preserve"> </w:t>
      </w:r>
      <w:r w:rsidRPr="0030107E">
        <w:rPr>
          <w:rFonts w:ascii="Arial" w:hAnsi="Arial" w:cs="Arial"/>
          <w:sz w:val="24"/>
          <w:szCs w:val="24"/>
        </w:rPr>
        <w:t xml:space="preserve">ТОС. </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 xml:space="preserve">Решения Совета ТОС подписываются руководителем и секретарем Совета ТОС. </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5.10. В целях осуществления контроля за экономической и хозяйственной деятельностью Совета ТОС формируется Контрольно-ревизионная комиссия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5.11. Контрольно-ревизионная комиссия ТОС является сформированной с момента принятия решения собрания граждан или конференции граждан (собрания делегатов) об утверждении состава Контрольно-ревизионной комиссии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Контрольно-ревизионная комиссия ТОС формируется на 4 года.</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5.12. Число членов Контрольно-ревизионной комиссии ТОС не должно превышать 2 человек.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Члены Контрольно-ревизионной комиссии ТОС из своего состава избирают председателя и секретаря Контрольно-ревизионной комиссии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5.13. Полномочиями Контрольно-ревизионной комиссии ТОС являются: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внесение на собрание граждан или конференцию граждан (собрание делегатов) предложений о проведении внеочередного собрания граждан или конференции граждан (собрания делегатов);</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проведение контрольных мероприятий за экономической и хозяйственной деятельностью Совета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3) подготовка и внесение на утверждение собрания граждан или конференции граждан (собрание делегатов) заключений по результатам проведения контрольных мероприятий;</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 в год.</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5.14. Основаниями проведения контрольных мероприятий Контрольно-ревизионной комиссией являются: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1) окончание календарного года;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поручение собрания граждан или конференции граждан (собрания делегатов);</w:t>
      </w:r>
    </w:p>
    <w:p w:rsidR="0030107E" w:rsidRDefault="00DD2E13" w:rsidP="00DD2E13">
      <w:pPr>
        <w:spacing w:after="0"/>
        <w:jc w:val="both"/>
        <w:rPr>
          <w:rFonts w:ascii="Arial" w:hAnsi="Arial" w:cs="Arial"/>
          <w:sz w:val="24"/>
          <w:szCs w:val="24"/>
        </w:rPr>
      </w:pPr>
      <w:r w:rsidRPr="0030107E">
        <w:rPr>
          <w:rFonts w:ascii="Arial" w:hAnsi="Arial" w:cs="Arial"/>
          <w:sz w:val="24"/>
          <w:szCs w:val="24"/>
        </w:rPr>
        <w:t xml:space="preserve">3) поручение органов местного самоуправления </w:t>
      </w:r>
      <w:r w:rsidR="0030107E">
        <w:rPr>
          <w:rFonts w:ascii="Arial" w:hAnsi="Arial" w:cs="Arial"/>
          <w:bCs/>
          <w:sz w:val="24"/>
          <w:szCs w:val="24"/>
        </w:rPr>
        <w:t xml:space="preserve">Шумского </w:t>
      </w:r>
      <w:r w:rsidRPr="0030107E">
        <w:rPr>
          <w:rFonts w:ascii="Arial" w:hAnsi="Arial" w:cs="Arial"/>
          <w:bCs/>
          <w:sz w:val="24"/>
          <w:szCs w:val="24"/>
        </w:rPr>
        <w:t xml:space="preserve">муниципального образования; </w:t>
      </w:r>
    </w:p>
    <w:p w:rsidR="00DD2E13" w:rsidRPr="0030107E" w:rsidRDefault="00DD2E13" w:rsidP="00DD2E13">
      <w:pPr>
        <w:spacing w:after="0"/>
        <w:jc w:val="both"/>
        <w:rPr>
          <w:rFonts w:ascii="Arial" w:hAnsi="Arial" w:cs="Arial"/>
          <w:sz w:val="24"/>
          <w:szCs w:val="24"/>
        </w:rPr>
      </w:pPr>
      <w:r w:rsidRPr="0030107E">
        <w:rPr>
          <w:rFonts w:ascii="Arial" w:hAnsi="Arial" w:cs="Arial"/>
          <w:sz w:val="24"/>
          <w:szCs w:val="24"/>
        </w:rPr>
        <w:lastRenderedPageBreak/>
        <w:t xml:space="preserve">4) собственная инициатива.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5.15. По результатам проведения контрольного мероприятия Контрольно-ревизионная комиссия составляет заклю</w:t>
      </w:r>
      <w:r w:rsidR="009A7800">
        <w:rPr>
          <w:rFonts w:ascii="Arial" w:hAnsi="Arial" w:cs="Arial"/>
          <w:sz w:val="24"/>
          <w:szCs w:val="24"/>
        </w:rPr>
        <w:t xml:space="preserve">чение, в котором указываются: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дата и место проведения контрольного мероприятия;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основание проведения контрольного мероприятия;</w:t>
      </w:r>
    </w:p>
    <w:p w:rsidR="00DD2E13" w:rsidRPr="0030107E" w:rsidRDefault="00DD2E13" w:rsidP="00DD2E13">
      <w:pPr>
        <w:pStyle w:val="ConsPlusNormal"/>
        <w:widowControl/>
        <w:ind w:left="-540" w:firstLine="540"/>
        <w:jc w:val="both"/>
        <w:rPr>
          <w:rFonts w:ascii="Arial" w:hAnsi="Arial" w:cs="Arial"/>
          <w:sz w:val="24"/>
          <w:szCs w:val="24"/>
        </w:rPr>
      </w:pPr>
      <w:r w:rsidRPr="0030107E">
        <w:rPr>
          <w:rFonts w:ascii="Arial" w:hAnsi="Arial" w:cs="Arial"/>
          <w:sz w:val="24"/>
          <w:szCs w:val="24"/>
        </w:rPr>
        <w:t>3) фамилия, имя, отчество каждого члена Контрольно-ревизионной комиссии, проводившего контрольное мероприятие;</w:t>
      </w:r>
    </w:p>
    <w:p w:rsidR="00DD2E13" w:rsidRPr="0030107E" w:rsidRDefault="00DD2E13" w:rsidP="00DD2E13">
      <w:pPr>
        <w:spacing w:after="0"/>
        <w:ind w:left="-540" w:firstLine="540"/>
        <w:jc w:val="both"/>
        <w:rPr>
          <w:rFonts w:ascii="Arial" w:hAnsi="Arial" w:cs="Arial"/>
          <w:i/>
          <w:sz w:val="24"/>
          <w:szCs w:val="24"/>
        </w:rPr>
      </w:pPr>
      <w:r w:rsidRPr="0030107E">
        <w:rPr>
          <w:rFonts w:ascii="Arial" w:hAnsi="Arial" w:cs="Arial"/>
          <w:sz w:val="24"/>
          <w:szCs w:val="24"/>
        </w:rPr>
        <w:t>4) направление деятельности Совета ТОС, в отношении которого проводилось контрольное мероприятие;</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5) выводы о соответствии или несоответствии экономической и хозяйственной деятельности Совета ТОС требованиям, установленным федеральными законами, Уставом </w:t>
      </w:r>
      <w:r w:rsidR="0030107E">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r w:rsidRPr="0030107E">
        <w:rPr>
          <w:rFonts w:ascii="Arial" w:hAnsi="Arial" w:cs="Arial"/>
          <w:sz w:val="24"/>
          <w:szCs w:val="24"/>
        </w:rPr>
        <w:t xml:space="preserve">, правовыми актами </w:t>
      </w:r>
      <w:r w:rsidR="008F7B83">
        <w:rPr>
          <w:rFonts w:ascii="Arial" w:hAnsi="Arial" w:cs="Arial"/>
          <w:bCs/>
          <w:sz w:val="24"/>
          <w:szCs w:val="24"/>
        </w:rPr>
        <w:t xml:space="preserve">Шумского </w:t>
      </w:r>
      <w:r w:rsidRPr="0030107E">
        <w:rPr>
          <w:rFonts w:ascii="Arial" w:hAnsi="Arial" w:cs="Arial"/>
          <w:bCs/>
          <w:sz w:val="24"/>
          <w:szCs w:val="24"/>
        </w:rPr>
        <w:t xml:space="preserve">муниципального образования </w:t>
      </w:r>
      <w:r w:rsidRPr="0030107E">
        <w:rPr>
          <w:rFonts w:ascii="Arial" w:hAnsi="Arial" w:cs="Arial"/>
          <w:i/>
          <w:sz w:val="24"/>
          <w:szCs w:val="24"/>
        </w:rPr>
        <w:t xml:space="preserve"> </w:t>
      </w:r>
      <w:r w:rsidRPr="0030107E">
        <w:rPr>
          <w:rFonts w:ascii="Arial" w:hAnsi="Arial" w:cs="Arial"/>
          <w:sz w:val="24"/>
          <w:szCs w:val="24"/>
        </w:rPr>
        <w:t>и настоящим Уставом.</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Заключение по результатам проведения контрольного мероприятия подписывается членами Контрольно-ревизионной комиссии ТОС, проводившими контрольное мероприятие, председателем и секретарем Контрольно-ревизионной комиссии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5.16. Контрольно-ревизионная комиссия ТОС представляет заключение по результатам проведения контрольного мероприятия на утверждение собрания граждан или конференции граждан (собрания делегатов). </w:t>
      </w:r>
    </w:p>
    <w:p w:rsidR="00DD2E13" w:rsidRPr="0030107E" w:rsidRDefault="00DD2E13" w:rsidP="00DD2E13">
      <w:pPr>
        <w:tabs>
          <w:tab w:val="left" w:pos="5580"/>
        </w:tabs>
        <w:spacing w:after="0"/>
        <w:ind w:left="-540" w:firstLine="540"/>
        <w:jc w:val="both"/>
        <w:rPr>
          <w:rFonts w:ascii="Arial" w:hAnsi="Arial" w:cs="Arial"/>
          <w:sz w:val="24"/>
          <w:szCs w:val="24"/>
        </w:rPr>
      </w:pPr>
    </w:p>
    <w:p w:rsidR="00DD2E13" w:rsidRPr="0030107E" w:rsidRDefault="00DD2E13" w:rsidP="00DD2E13">
      <w:pPr>
        <w:spacing w:after="0"/>
        <w:ind w:left="-540" w:firstLine="540"/>
        <w:jc w:val="center"/>
        <w:rPr>
          <w:rFonts w:ascii="Arial" w:hAnsi="Arial" w:cs="Arial"/>
          <w:sz w:val="24"/>
          <w:szCs w:val="24"/>
        </w:rPr>
      </w:pPr>
      <w:r w:rsidRPr="0030107E">
        <w:rPr>
          <w:rFonts w:ascii="Arial" w:hAnsi="Arial" w:cs="Arial"/>
          <w:sz w:val="24"/>
          <w:szCs w:val="24"/>
        </w:rPr>
        <w:t>6. Основания прекращения полномочий органов ТОС и их членов</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6.1. Основаниями прекращения полномочий органа ТОС являются: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решение собрания граждан или конференции граждан (собрания делегатов) о прекращении полномочий органа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истечение срока полномочий органа ТОС;</w:t>
      </w:r>
    </w:p>
    <w:p w:rsidR="00DD2E13" w:rsidRPr="0030107E" w:rsidRDefault="00DD2E13" w:rsidP="00DD2E13">
      <w:pPr>
        <w:spacing w:after="0"/>
        <w:rPr>
          <w:rFonts w:ascii="Arial" w:hAnsi="Arial" w:cs="Arial"/>
          <w:sz w:val="24"/>
          <w:szCs w:val="24"/>
        </w:rPr>
      </w:pPr>
      <w:r w:rsidRPr="0030107E">
        <w:rPr>
          <w:rFonts w:ascii="Arial" w:hAnsi="Arial" w:cs="Arial"/>
          <w:sz w:val="24"/>
          <w:szCs w:val="24"/>
        </w:rPr>
        <w:t>3) прекращение осуществления ТОС;</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 xml:space="preserve">4) вступление в законную силу решения суда о прекращении полномочий органа ТОС. </w:t>
      </w:r>
    </w:p>
    <w:p w:rsidR="00DD2E13" w:rsidRPr="0030107E" w:rsidRDefault="00DD2E13" w:rsidP="00DD2E13">
      <w:pPr>
        <w:tabs>
          <w:tab w:val="left" w:pos="5580"/>
        </w:tabs>
        <w:spacing w:after="0"/>
        <w:ind w:left="-540" w:firstLine="540"/>
        <w:jc w:val="both"/>
        <w:rPr>
          <w:rFonts w:ascii="Arial" w:hAnsi="Arial" w:cs="Arial"/>
          <w:sz w:val="24"/>
          <w:szCs w:val="24"/>
        </w:rPr>
      </w:pPr>
      <w:r w:rsidRPr="0030107E">
        <w:rPr>
          <w:rFonts w:ascii="Arial" w:hAnsi="Arial" w:cs="Arial"/>
          <w:sz w:val="24"/>
          <w:szCs w:val="24"/>
        </w:rPr>
        <w:t>6.2. Основаниями прекращения полномочий члена органа ТОС являются: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решение собрания граждан или конференции граждан (собрания делегатов) о прекращении полномочий члена органа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письменное заявление члена органа ТОС о сложении своих полномочий;</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3) смена места жительства члена органа ТОС на место жительства, находящееся вне пределов территории ТОС;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 прекращение полномочий органа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5) вступление в законную силу в отношении члена органа ТОС обвинительного приговора суда.</w:t>
      </w:r>
    </w:p>
    <w:p w:rsidR="00DD2E13" w:rsidRPr="0030107E" w:rsidRDefault="00DD2E13" w:rsidP="00DD2E13">
      <w:pPr>
        <w:spacing w:after="0"/>
        <w:ind w:left="-540" w:firstLine="540"/>
        <w:jc w:val="both"/>
        <w:rPr>
          <w:rFonts w:ascii="Arial" w:hAnsi="Arial" w:cs="Arial"/>
          <w:sz w:val="24"/>
          <w:szCs w:val="24"/>
        </w:rPr>
      </w:pPr>
    </w:p>
    <w:p w:rsidR="00DD2E13" w:rsidRPr="0030107E" w:rsidRDefault="00DD2E13" w:rsidP="00DD2E13">
      <w:pPr>
        <w:spacing w:after="0"/>
        <w:ind w:left="-540" w:firstLine="540"/>
        <w:jc w:val="center"/>
        <w:rPr>
          <w:rFonts w:ascii="Arial" w:hAnsi="Arial" w:cs="Arial"/>
          <w:sz w:val="24"/>
          <w:szCs w:val="24"/>
        </w:rPr>
      </w:pPr>
      <w:r w:rsidRPr="0030107E">
        <w:rPr>
          <w:rFonts w:ascii="Arial" w:hAnsi="Arial" w:cs="Arial"/>
          <w:sz w:val="24"/>
          <w:szCs w:val="24"/>
        </w:rPr>
        <w:t>7. Порядок приобретения имущества ТОС, а также порядок пользования и распоряжения имуществом и денежными средствами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7.1. Источниками формирования имущества и денежных средств</w:t>
      </w:r>
      <w:r w:rsidRPr="0030107E">
        <w:rPr>
          <w:rFonts w:ascii="Arial" w:hAnsi="Arial" w:cs="Arial"/>
          <w:b/>
          <w:sz w:val="24"/>
          <w:szCs w:val="24"/>
        </w:rPr>
        <w:t xml:space="preserve"> </w:t>
      </w:r>
      <w:r w:rsidRPr="0030107E">
        <w:rPr>
          <w:rFonts w:ascii="Arial" w:hAnsi="Arial" w:cs="Arial"/>
          <w:sz w:val="24"/>
          <w:szCs w:val="24"/>
        </w:rPr>
        <w:t>ТОС могут быть:</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1) субсидии, выделенные в установленном порядке из бюджета </w:t>
      </w:r>
      <w:r w:rsidRPr="0030107E">
        <w:rPr>
          <w:rFonts w:ascii="Arial" w:hAnsi="Arial" w:cs="Arial"/>
          <w:bCs/>
          <w:sz w:val="24"/>
          <w:szCs w:val="24"/>
        </w:rPr>
        <w:t>Шумского  муниципального образования</w:t>
      </w:r>
      <w:r w:rsidRPr="0030107E">
        <w:rPr>
          <w:rFonts w:ascii="Arial" w:hAnsi="Arial" w:cs="Arial"/>
          <w:sz w:val="24"/>
          <w:szCs w:val="24"/>
        </w:rPr>
        <w:t>;</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доходы от использования имущества, находящегося в собственности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3) доходы от реализации работ, услуг;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4) безвозмездные поступления от физических и юридических лиц, в том числе добровольные пожертвования;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5) иные не запрещенные законодательством поступления.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lastRenderedPageBreak/>
        <w:t xml:space="preserve">7.2. ТОС вправе в установленном порядке открывать счета в банках на территории Российской Федерации и за пределами ее территории. </w:t>
      </w:r>
    </w:p>
    <w:p w:rsidR="00DD2E13" w:rsidRPr="0030107E" w:rsidRDefault="00DD2E13" w:rsidP="00DD2E13">
      <w:pPr>
        <w:spacing w:after="0"/>
        <w:ind w:left="-540" w:firstLine="540"/>
        <w:jc w:val="both"/>
        <w:rPr>
          <w:rFonts w:ascii="Arial" w:hAnsi="Arial" w:cs="Arial"/>
          <w:i/>
          <w:sz w:val="24"/>
          <w:szCs w:val="24"/>
        </w:rPr>
      </w:pPr>
      <w:r w:rsidRPr="0030107E">
        <w:rPr>
          <w:rFonts w:ascii="Arial" w:hAnsi="Arial" w:cs="Arial"/>
          <w:sz w:val="24"/>
          <w:szCs w:val="24"/>
        </w:rPr>
        <w:t>7.3. Имущество и денежные средства ТОС являются неделимыми и не могут быть распределены по вкладам (долям, паям), в том числе между членами органов</w:t>
      </w:r>
      <w:r w:rsidR="008F7B83">
        <w:rPr>
          <w:rFonts w:ascii="Arial" w:hAnsi="Arial" w:cs="Arial"/>
          <w:sz w:val="24"/>
          <w:szCs w:val="24"/>
        </w:rPr>
        <w:t xml:space="preserve"> ТОС, принадлежат ТОС на праве </w:t>
      </w:r>
      <w:r w:rsidRPr="0030107E">
        <w:rPr>
          <w:rFonts w:ascii="Arial" w:hAnsi="Arial" w:cs="Arial"/>
          <w:sz w:val="24"/>
          <w:szCs w:val="24"/>
        </w:rPr>
        <w:t>и отражаются на его балансе.</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7.4. Имущество и денежные средства ТОС используются исключительно для осуществления основных направлений деятельности ТОС, указанн</w:t>
      </w:r>
      <w:r w:rsidR="008F7B83">
        <w:rPr>
          <w:rFonts w:ascii="Arial" w:hAnsi="Arial" w:cs="Arial"/>
          <w:sz w:val="24"/>
          <w:szCs w:val="24"/>
        </w:rPr>
        <w:t xml:space="preserve">ых в п. 2.3 настоящего Устава. </w:t>
      </w:r>
    </w:p>
    <w:p w:rsidR="00DD2E13" w:rsidRPr="0030107E" w:rsidRDefault="00DD2E13" w:rsidP="00DD2E13">
      <w:pPr>
        <w:spacing w:after="0"/>
        <w:ind w:left="-540" w:firstLine="540"/>
        <w:jc w:val="both"/>
        <w:rPr>
          <w:rFonts w:ascii="Arial" w:hAnsi="Arial" w:cs="Arial"/>
          <w:i/>
          <w:sz w:val="24"/>
          <w:szCs w:val="24"/>
        </w:rPr>
      </w:pPr>
      <w:r w:rsidRPr="0030107E">
        <w:rPr>
          <w:rFonts w:ascii="Arial" w:hAnsi="Arial" w:cs="Arial"/>
          <w:sz w:val="24"/>
          <w:szCs w:val="24"/>
        </w:rPr>
        <w:t>7.5. Экономическая и хозяйственная деятельность ТОС осуществляется в соответствии со сметой доходов и расходов ТОС.</w:t>
      </w:r>
      <w:r w:rsidRPr="0030107E">
        <w:rPr>
          <w:rFonts w:ascii="Arial" w:hAnsi="Arial" w:cs="Arial"/>
          <w:i/>
          <w:sz w:val="24"/>
          <w:szCs w:val="24"/>
        </w:rPr>
        <w:t xml:space="preserve"> </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 xml:space="preserve">Проект сметы доходов и расходов ТОС подготавливается и вносится Советом  ТОС на утверждение собрания граждан или конференции граждан (собрание делегатов) до окончания календарного года. </w:t>
      </w:r>
    </w:p>
    <w:p w:rsidR="00DD2E13" w:rsidRDefault="00DD2E13" w:rsidP="0030107E">
      <w:pPr>
        <w:spacing w:after="0"/>
        <w:ind w:left="-540" w:firstLine="540"/>
        <w:jc w:val="both"/>
        <w:rPr>
          <w:rFonts w:ascii="Arial" w:hAnsi="Arial" w:cs="Arial"/>
          <w:sz w:val="24"/>
          <w:szCs w:val="24"/>
        </w:rPr>
      </w:pPr>
      <w:r w:rsidRPr="0030107E">
        <w:rPr>
          <w:rFonts w:ascii="Arial" w:hAnsi="Arial" w:cs="Arial"/>
          <w:sz w:val="24"/>
          <w:szCs w:val="24"/>
        </w:rPr>
        <w:t>7.6. Лицом, ответственным за организацию учета и хранения имущества и денежных средств ТОС, а также за организацию экономической и хозяйственной деятельности ТОС, является руководитель Совета ТОС.</w:t>
      </w:r>
    </w:p>
    <w:p w:rsidR="0030107E" w:rsidRPr="0030107E" w:rsidRDefault="0030107E" w:rsidP="0030107E">
      <w:pPr>
        <w:spacing w:after="0"/>
        <w:ind w:left="-540" w:firstLine="540"/>
        <w:jc w:val="both"/>
        <w:rPr>
          <w:rFonts w:ascii="Arial" w:hAnsi="Arial" w:cs="Arial"/>
          <w:sz w:val="24"/>
          <w:szCs w:val="24"/>
        </w:rPr>
      </w:pPr>
    </w:p>
    <w:p w:rsidR="00DD2E13" w:rsidRPr="0030107E" w:rsidRDefault="00DD2E13" w:rsidP="00DD2E13">
      <w:pPr>
        <w:spacing w:after="0"/>
        <w:ind w:left="-540" w:firstLine="540"/>
        <w:jc w:val="center"/>
        <w:rPr>
          <w:rFonts w:ascii="Arial" w:hAnsi="Arial" w:cs="Arial"/>
          <w:sz w:val="24"/>
          <w:szCs w:val="24"/>
        </w:rPr>
      </w:pPr>
      <w:r w:rsidRPr="0030107E">
        <w:rPr>
          <w:rFonts w:ascii="Arial" w:hAnsi="Arial" w:cs="Arial"/>
          <w:sz w:val="24"/>
          <w:szCs w:val="24"/>
        </w:rPr>
        <w:t>8. Порядок прекращения осуществления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8.1. Основаниями прекращения осуществления ТОС являются:</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1) принятие собранием граждан или конференцией граждан (собранием делегатов) решения о прекращении осуществления ТОС;</w:t>
      </w:r>
    </w:p>
    <w:p w:rsidR="00DD2E13" w:rsidRPr="0030107E" w:rsidRDefault="00DD2E13" w:rsidP="00DD2E13">
      <w:pPr>
        <w:spacing w:after="0"/>
        <w:ind w:left="-540" w:firstLine="540"/>
        <w:jc w:val="both"/>
        <w:rPr>
          <w:rFonts w:ascii="Arial" w:hAnsi="Arial" w:cs="Arial"/>
          <w:sz w:val="24"/>
          <w:szCs w:val="24"/>
        </w:rPr>
      </w:pPr>
      <w:r w:rsidRPr="0030107E">
        <w:rPr>
          <w:rFonts w:ascii="Arial" w:hAnsi="Arial" w:cs="Arial"/>
          <w:sz w:val="24"/>
          <w:szCs w:val="24"/>
        </w:rPr>
        <w:t>2) вступление в законную силу решения суда о прекращении осуществления ТОС.</w:t>
      </w:r>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r w:rsidRPr="0030107E">
        <w:rPr>
          <w:rFonts w:ascii="Arial" w:hAnsi="Arial" w:cs="Arial"/>
          <w:sz w:val="24"/>
          <w:szCs w:val="24"/>
        </w:rPr>
        <w:t xml:space="preserve">8.2. </w:t>
      </w:r>
      <w:proofErr w:type="gramStart"/>
      <w:r w:rsidRPr="0030107E">
        <w:rPr>
          <w:rFonts w:ascii="Arial" w:hAnsi="Arial" w:cs="Arial"/>
          <w:sz w:val="24"/>
          <w:szCs w:val="24"/>
        </w:rPr>
        <w:t>Совет ТОС в течение 5 дней с момента принятия решения, указанного в подпункте 1 пункта 8.1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DD2E13" w:rsidRPr="0030107E" w:rsidRDefault="00DD2E13" w:rsidP="00DD2E13">
      <w:pPr>
        <w:autoSpaceDE w:val="0"/>
        <w:autoSpaceDN w:val="0"/>
        <w:adjustRightInd w:val="0"/>
        <w:spacing w:after="0"/>
        <w:ind w:left="-540" w:firstLine="540"/>
        <w:jc w:val="both"/>
        <w:rPr>
          <w:rFonts w:ascii="Arial" w:hAnsi="Arial" w:cs="Arial"/>
          <w:sz w:val="24"/>
          <w:szCs w:val="24"/>
        </w:rPr>
      </w:pPr>
      <w:proofErr w:type="gramStart"/>
      <w:r w:rsidRPr="0030107E">
        <w:rPr>
          <w:rFonts w:ascii="Arial" w:hAnsi="Arial" w:cs="Arial"/>
          <w:sz w:val="24"/>
          <w:szCs w:val="24"/>
        </w:rPr>
        <w:t>Совет ТОС в течение 5 дней с момента вступления в законную силу решения, указанного в подпункте 2 пункта 8.1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30107E">
        <w:rPr>
          <w:rFonts w:ascii="Arial" w:hAnsi="Arial" w:cs="Arial"/>
          <w:sz w:val="24"/>
          <w:szCs w:val="24"/>
        </w:rPr>
        <w:t xml:space="preserve"> способом.</w:t>
      </w:r>
    </w:p>
    <w:p w:rsidR="00DD2E13" w:rsidRPr="0030107E" w:rsidRDefault="00DD2E13" w:rsidP="00DD2E13">
      <w:pPr>
        <w:spacing w:after="0"/>
        <w:ind w:left="-540" w:firstLine="539"/>
        <w:jc w:val="both"/>
        <w:rPr>
          <w:rFonts w:ascii="Arial" w:hAnsi="Arial" w:cs="Arial"/>
          <w:sz w:val="24"/>
          <w:szCs w:val="24"/>
        </w:rPr>
      </w:pPr>
      <w:r w:rsidRPr="0030107E">
        <w:rPr>
          <w:rFonts w:ascii="Arial" w:hAnsi="Arial" w:cs="Arial"/>
          <w:sz w:val="24"/>
          <w:szCs w:val="24"/>
        </w:rPr>
        <w:t xml:space="preserve">8.3. При прекращении осуществления ТОС субсидии, выделенные в установленном порядке из бюджета </w:t>
      </w:r>
      <w:r w:rsidR="008F7B83">
        <w:rPr>
          <w:rFonts w:ascii="Arial" w:hAnsi="Arial" w:cs="Arial"/>
          <w:bCs/>
          <w:sz w:val="24"/>
          <w:szCs w:val="24"/>
        </w:rPr>
        <w:t>Шумского</w:t>
      </w:r>
      <w:r w:rsidRPr="0030107E">
        <w:rPr>
          <w:rFonts w:ascii="Arial" w:hAnsi="Arial" w:cs="Arial"/>
          <w:bCs/>
          <w:sz w:val="24"/>
          <w:szCs w:val="24"/>
        </w:rPr>
        <w:t xml:space="preserve"> муниципального образования</w:t>
      </w:r>
      <w:r w:rsidRPr="0030107E">
        <w:rPr>
          <w:rFonts w:ascii="Arial" w:hAnsi="Arial" w:cs="Arial"/>
          <w:i/>
          <w:sz w:val="24"/>
          <w:szCs w:val="24"/>
        </w:rPr>
        <w:t>,</w:t>
      </w:r>
      <w:r w:rsidRPr="0030107E">
        <w:rPr>
          <w:rFonts w:ascii="Arial" w:hAnsi="Arial" w:cs="Arial"/>
          <w:sz w:val="24"/>
          <w:szCs w:val="24"/>
        </w:rPr>
        <w:t xml:space="preserve"> возвращаются в бюджет </w:t>
      </w:r>
      <w:r w:rsidR="009A7800">
        <w:rPr>
          <w:rFonts w:ascii="Arial" w:hAnsi="Arial" w:cs="Arial"/>
          <w:bCs/>
          <w:sz w:val="24"/>
          <w:szCs w:val="24"/>
        </w:rPr>
        <w:t xml:space="preserve">Шумского </w:t>
      </w:r>
      <w:bookmarkStart w:id="0" w:name="_GoBack"/>
      <w:bookmarkEnd w:id="0"/>
      <w:r w:rsidRPr="0030107E">
        <w:rPr>
          <w:rFonts w:ascii="Arial" w:hAnsi="Arial" w:cs="Arial"/>
          <w:bCs/>
          <w:sz w:val="24"/>
          <w:szCs w:val="24"/>
        </w:rPr>
        <w:t>муниципального образования.</w:t>
      </w:r>
    </w:p>
    <w:p w:rsidR="00DD2E13" w:rsidRPr="0030107E" w:rsidRDefault="00DD2E13" w:rsidP="00DD2E13">
      <w:pPr>
        <w:spacing w:after="0"/>
        <w:ind w:left="-540" w:firstLine="539"/>
        <w:jc w:val="both"/>
        <w:rPr>
          <w:rFonts w:ascii="Arial" w:hAnsi="Arial" w:cs="Arial"/>
          <w:sz w:val="24"/>
          <w:szCs w:val="24"/>
        </w:rPr>
      </w:pPr>
      <w:r w:rsidRPr="0030107E">
        <w:rPr>
          <w:rFonts w:ascii="Arial" w:hAnsi="Arial" w:cs="Arial"/>
          <w:sz w:val="24"/>
          <w:szCs w:val="24"/>
        </w:rPr>
        <w:t xml:space="preserve">При прекращении осуществления ТОС имущество, находящееся на балансе ТОС, приобретенное за счет субсидий из бюджета </w:t>
      </w:r>
      <w:r w:rsidR="009A7800">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r w:rsidRPr="0030107E">
        <w:rPr>
          <w:rFonts w:ascii="Arial" w:hAnsi="Arial" w:cs="Arial"/>
          <w:sz w:val="24"/>
          <w:szCs w:val="24"/>
        </w:rPr>
        <w:t xml:space="preserve"> или переданное органами местного самоуправления </w:t>
      </w:r>
      <w:r w:rsidR="0030107E">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r w:rsidR="0030107E">
        <w:rPr>
          <w:rFonts w:ascii="Arial" w:hAnsi="Arial" w:cs="Arial"/>
          <w:sz w:val="24"/>
          <w:szCs w:val="24"/>
        </w:rPr>
        <w:t xml:space="preserve">, передается </w:t>
      </w:r>
      <w:r w:rsidRPr="0030107E">
        <w:rPr>
          <w:rFonts w:ascii="Arial" w:hAnsi="Arial" w:cs="Arial"/>
          <w:sz w:val="24"/>
          <w:szCs w:val="24"/>
        </w:rPr>
        <w:t xml:space="preserve">в собственность </w:t>
      </w:r>
      <w:r w:rsidR="0030107E">
        <w:rPr>
          <w:rFonts w:ascii="Arial" w:hAnsi="Arial" w:cs="Arial"/>
          <w:bCs/>
          <w:sz w:val="24"/>
          <w:szCs w:val="24"/>
        </w:rPr>
        <w:t xml:space="preserve">Шумского </w:t>
      </w:r>
      <w:r w:rsidRPr="0030107E">
        <w:rPr>
          <w:rFonts w:ascii="Arial" w:hAnsi="Arial" w:cs="Arial"/>
          <w:bCs/>
          <w:sz w:val="24"/>
          <w:szCs w:val="24"/>
        </w:rPr>
        <w:t>муниципального образования.</w:t>
      </w:r>
    </w:p>
    <w:p w:rsidR="00DD2E13" w:rsidRPr="0030107E" w:rsidRDefault="00DD2E13" w:rsidP="00DD2E13">
      <w:pPr>
        <w:spacing w:after="0"/>
        <w:ind w:left="-540" w:firstLine="539"/>
        <w:jc w:val="both"/>
        <w:rPr>
          <w:rFonts w:ascii="Arial" w:hAnsi="Arial" w:cs="Arial"/>
          <w:sz w:val="24"/>
          <w:szCs w:val="24"/>
        </w:rPr>
      </w:pPr>
      <w:proofErr w:type="gramStart"/>
      <w:r w:rsidRPr="0030107E">
        <w:rPr>
          <w:rFonts w:ascii="Arial" w:hAnsi="Arial" w:cs="Arial"/>
          <w:sz w:val="24"/>
          <w:szCs w:val="24"/>
        </w:rPr>
        <w:t>Иные денежные средства и имущество ТОС, оставшиеся после удовлетворения требований кредиторов, направляются на осуществление основных направлений деятельности ТОС, указанных в п. 2.3 настоящего Устава, либо определенных решением собрания граждан или конференции граждан (собрания делегатов) о прекращении осуществления ТОС, или на благотворительные цели, а в спорных случаях – в порядке, определенном решением суда.</w:t>
      </w:r>
      <w:proofErr w:type="gramEnd"/>
    </w:p>
    <w:p w:rsidR="0030107E" w:rsidRDefault="00DD2E13" w:rsidP="0030107E">
      <w:pPr>
        <w:spacing w:after="0"/>
        <w:ind w:left="-540" w:firstLine="539"/>
        <w:jc w:val="both"/>
        <w:rPr>
          <w:rFonts w:ascii="Arial" w:hAnsi="Arial" w:cs="Arial"/>
          <w:sz w:val="24"/>
          <w:szCs w:val="24"/>
        </w:rPr>
      </w:pPr>
      <w:r w:rsidRPr="0030107E">
        <w:rPr>
          <w:rFonts w:ascii="Arial" w:hAnsi="Arial" w:cs="Arial"/>
          <w:sz w:val="24"/>
          <w:szCs w:val="24"/>
        </w:rPr>
        <w:lastRenderedPageBreak/>
        <w:t>Сведения об использовании оставшихся после прекращения осуществления ТОС денежных средств и имущества подлежат опубликованию в средствах массовой информации или обнародованию иным доступным для информирования граждан способом.</w:t>
      </w:r>
    </w:p>
    <w:p w:rsidR="0030107E" w:rsidRPr="0030107E" w:rsidRDefault="0030107E" w:rsidP="0030107E">
      <w:pPr>
        <w:spacing w:after="0"/>
        <w:ind w:left="-540" w:firstLine="539"/>
        <w:jc w:val="both"/>
        <w:rPr>
          <w:rFonts w:ascii="Arial" w:hAnsi="Arial" w:cs="Arial"/>
          <w:sz w:val="24"/>
          <w:szCs w:val="24"/>
        </w:rPr>
      </w:pPr>
    </w:p>
    <w:sectPr w:rsidR="0030107E" w:rsidRPr="0030107E" w:rsidSect="007A60F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F7" w:rsidRDefault="008A1FF7" w:rsidP="00D20041">
      <w:pPr>
        <w:spacing w:after="0" w:line="240" w:lineRule="auto"/>
      </w:pPr>
      <w:r>
        <w:separator/>
      </w:r>
    </w:p>
  </w:endnote>
  <w:endnote w:type="continuationSeparator" w:id="0">
    <w:p w:rsidR="008A1FF7" w:rsidRDefault="008A1FF7" w:rsidP="00D2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F7" w:rsidRDefault="008A1FF7" w:rsidP="00D20041">
      <w:pPr>
        <w:spacing w:after="0" w:line="240" w:lineRule="auto"/>
      </w:pPr>
      <w:r>
        <w:separator/>
      </w:r>
    </w:p>
  </w:footnote>
  <w:footnote w:type="continuationSeparator" w:id="0">
    <w:p w:rsidR="008A1FF7" w:rsidRDefault="008A1FF7" w:rsidP="00D20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6E4"/>
    <w:multiLevelType w:val="multilevel"/>
    <w:tmpl w:val="A62E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D6869"/>
    <w:multiLevelType w:val="multilevel"/>
    <w:tmpl w:val="8694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B25BB"/>
    <w:multiLevelType w:val="multilevel"/>
    <w:tmpl w:val="6448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91C82"/>
    <w:multiLevelType w:val="hybridMultilevel"/>
    <w:tmpl w:val="2896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94489"/>
    <w:multiLevelType w:val="multilevel"/>
    <w:tmpl w:val="202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F0A65"/>
    <w:multiLevelType w:val="hybridMultilevel"/>
    <w:tmpl w:val="DB747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17297B"/>
    <w:multiLevelType w:val="multilevel"/>
    <w:tmpl w:val="F80E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536"/>
    <w:rsid w:val="000359D1"/>
    <w:rsid w:val="000528F2"/>
    <w:rsid w:val="000A18DB"/>
    <w:rsid w:val="000B36A7"/>
    <w:rsid w:val="00131D6D"/>
    <w:rsid w:val="00140A19"/>
    <w:rsid w:val="00203F88"/>
    <w:rsid w:val="002755EF"/>
    <w:rsid w:val="0030107E"/>
    <w:rsid w:val="003168AD"/>
    <w:rsid w:val="0037383A"/>
    <w:rsid w:val="003824F5"/>
    <w:rsid w:val="003B1BBC"/>
    <w:rsid w:val="00406DBE"/>
    <w:rsid w:val="004C7B3C"/>
    <w:rsid w:val="004D3881"/>
    <w:rsid w:val="004F1857"/>
    <w:rsid w:val="004F53C5"/>
    <w:rsid w:val="004F556D"/>
    <w:rsid w:val="00521C53"/>
    <w:rsid w:val="00573C9B"/>
    <w:rsid w:val="00574133"/>
    <w:rsid w:val="0059057E"/>
    <w:rsid w:val="005D63C2"/>
    <w:rsid w:val="005F1A9C"/>
    <w:rsid w:val="007A60F9"/>
    <w:rsid w:val="008353B1"/>
    <w:rsid w:val="00894A3A"/>
    <w:rsid w:val="008A1FF7"/>
    <w:rsid w:val="008F5681"/>
    <w:rsid w:val="008F7B83"/>
    <w:rsid w:val="009A7800"/>
    <w:rsid w:val="009F6CC6"/>
    <w:rsid w:val="00A45FAE"/>
    <w:rsid w:val="00AB75DE"/>
    <w:rsid w:val="00AD727F"/>
    <w:rsid w:val="00B22BD0"/>
    <w:rsid w:val="00B879F9"/>
    <w:rsid w:val="00BA27DC"/>
    <w:rsid w:val="00BB7BD0"/>
    <w:rsid w:val="00BC028C"/>
    <w:rsid w:val="00BD7670"/>
    <w:rsid w:val="00C36AD3"/>
    <w:rsid w:val="00CB7118"/>
    <w:rsid w:val="00D20041"/>
    <w:rsid w:val="00D93412"/>
    <w:rsid w:val="00DC004A"/>
    <w:rsid w:val="00DD2E13"/>
    <w:rsid w:val="00DD744B"/>
    <w:rsid w:val="00DF33A3"/>
    <w:rsid w:val="00E03384"/>
    <w:rsid w:val="00E14536"/>
    <w:rsid w:val="00E16851"/>
    <w:rsid w:val="00E70B39"/>
    <w:rsid w:val="00EA5F13"/>
    <w:rsid w:val="00ED2373"/>
    <w:rsid w:val="00F16357"/>
    <w:rsid w:val="00F32356"/>
    <w:rsid w:val="00F63687"/>
    <w:rsid w:val="00F724CC"/>
    <w:rsid w:val="00F75C32"/>
    <w:rsid w:val="00F9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DE"/>
  </w:style>
  <w:style w:type="paragraph" w:styleId="2">
    <w:name w:val="heading 2"/>
    <w:basedOn w:val="a"/>
    <w:next w:val="a"/>
    <w:link w:val="20"/>
    <w:uiPriority w:val="9"/>
    <w:semiHidden/>
    <w:unhideWhenUsed/>
    <w:qFormat/>
    <w:rsid w:val="00573C9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573C9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28C"/>
    <w:pPr>
      <w:ind w:left="720"/>
      <w:contextualSpacing/>
    </w:pPr>
  </w:style>
  <w:style w:type="table" w:styleId="a4">
    <w:name w:val="Table Grid"/>
    <w:basedOn w:val="a1"/>
    <w:uiPriority w:val="39"/>
    <w:rsid w:val="00373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73C9B"/>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573C9B"/>
    <w:rPr>
      <w:rFonts w:asciiTheme="majorHAnsi" w:eastAsiaTheme="majorEastAsia" w:hAnsiTheme="majorHAnsi" w:cstheme="majorBidi"/>
      <w:b/>
      <w:bCs/>
      <w:color w:val="4472C4" w:themeColor="accent1"/>
    </w:rPr>
  </w:style>
  <w:style w:type="character" w:styleId="a5">
    <w:name w:val="Hyperlink"/>
    <w:basedOn w:val="a0"/>
    <w:uiPriority w:val="99"/>
    <w:semiHidden/>
    <w:unhideWhenUsed/>
    <w:rsid w:val="00573C9B"/>
    <w:rPr>
      <w:color w:val="0000FF"/>
      <w:u w:val="single"/>
    </w:rPr>
  </w:style>
  <w:style w:type="paragraph" w:styleId="a6">
    <w:name w:val="Normal (Web)"/>
    <w:basedOn w:val="a"/>
    <w:uiPriority w:val="99"/>
    <w:unhideWhenUsed/>
    <w:rsid w:val="0057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73C9B"/>
    <w:rPr>
      <w:b/>
      <w:bCs/>
    </w:rPr>
  </w:style>
  <w:style w:type="paragraph" w:styleId="a8">
    <w:name w:val="header"/>
    <w:basedOn w:val="a"/>
    <w:link w:val="a9"/>
    <w:uiPriority w:val="99"/>
    <w:semiHidden/>
    <w:unhideWhenUsed/>
    <w:rsid w:val="00D200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0041"/>
  </w:style>
  <w:style w:type="paragraph" w:styleId="aa">
    <w:name w:val="footer"/>
    <w:basedOn w:val="a"/>
    <w:link w:val="ab"/>
    <w:uiPriority w:val="99"/>
    <w:semiHidden/>
    <w:unhideWhenUsed/>
    <w:rsid w:val="00D200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0041"/>
  </w:style>
  <w:style w:type="paragraph" w:customStyle="1" w:styleId="ConsPlusNormal">
    <w:name w:val="ConsPlusNormal"/>
    <w:link w:val="ConsPlusNormal0"/>
    <w:rsid w:val="00DD2E1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DD2E13"/>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3673</Words>
  <Characters>20939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Office_adm-2</dc:creator>
  <cp:lastModifiedBy>Asus</cp:lastModifiedBy>
  <cp:revision>12</cp:revision>
  <cp:lastPrinted>2022-08-12T00:32:00Z</cp:lastPrinted>
  <dcterms:created xsi:type="dcterms:W3CDTF">2022-08-09T02:31:00Z</dcterms:created>
  <dcterms:modified xsi:type="dcterms:W3CDTF">2004-12-31T20:10:00Z</dcterms:modified>
</cp:coreProperties>
</file>