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D8" w:rsidRDefault="00AA79D8" w:rsidP="00AA79D8">
      <w:pPr>
        <w:jc w:val="center"/>
        <w:rPr>
          <w:rFonts w:ascii="Times New Roman" w:hAnsi="Times New Roman" w:cs="Times New Roman"/>
          <w:caps/>
        </w:rPr>
      </w:pPr>
      <w:r>
        <w:rPr>
          <w:rFonts w:ascii="Times New Roman" w:hAnsi="Times New Roman" w:cs="Times New Roman"/>
          <w:caps/>
        </w:rPr>
        <w:t>РОССИЙСКАЯ ФЕДЕРАЦИЯ</w:t>
      </w:r>
    </w:p>
    <w:p w:rsidR="00AA79D8" w:rsidRDefault="00AA79D8" w:rsidP="00AA79D8">
      <w:pPr>
        <w:jc w:val="center"/>
        <w:rPr>
          <w:rFonts w:ascii="Times New Roman" w:hAnsi="Times New Roman" w:cs="Times New Roman"/>
          <w:caps/>
        </w:rPr>
      </w:pPr>
      <w:r>
        <w:rPr>
          <w:rFonts w:ascii="Times New Roman" w:hAnsi="Times New Roman" w:cs="Times New Roman"/>
          <w:caps/>
        </w:rPr>
        <w:t>ИРКУТСКАЯ ОБЛАСТЬ</w:t>
      </w:r>
    </w:p>
    <w:p w:rsidR="00AA79D8" w:rsidRDefault="00AA79D8" w:rsidP="00AA79D8">
      <w:pPr>
        <w:jc w:val="center"/>
        <w:rPr>
          <w:rFonts w:ascii="Times New Roman" w:hAnsi="Times New Roman" w:cs="Times New Roman"/>
          <w:caps/>
        </w:rPr>
      </w:pPr>
      <w:r>
        <w:rPr>
          <w:rFonts w:ascii="Times New Roman" w:hAnsi="Times New Roman" w:cs="Times New Roman"/>
          <w:caps/>
        </w:rPr>
        <w:t>Нижнеудинский район</w:t>
      </w:r>
    </w:p>
    <w:p w:rsidR="00AA79D8" w:rsidRDefault="00AA79D8" w:rsidP="00AA79D8">
      <w:pPr>
        <w:shd w:val="clear" w:color="auto" w:fill="FFFFFF"/>
        <w:jc w:val="center"/>
        <w:rPr>
          <w:rFonts w:ascii="Times New Roman" w:hAnsi="Times New Roman" w:cs="Times New Roman"/>
          <w:bCs/>
          <w:caps/>
          <w:spacing w:val="11"/>
        </w:rPr>
      </w:pPr>
    </w:p>
    <w:p w:rsidR="00AA79D8" w:rsidRDefault="00AA79D8" w:rsidP="00AA79D8">
      <w:pPr>
        <w:jc w:val="center"/>
        <w:rPr>
          <w:rFonts w:ascii="Times New Roman" w:hAnsi="Times New Roman" w:cs="Times New Roman"/>
        </w:rPr>
      </w:pPr>
      <w:r>
        <w:rPr>
          <w:rFonts w:ascii="Times New Roman" w:hAnsi="Times New Roman" w:cs="Times New Roman"/>
        </w:rPr>
        <w:t>АДМИНИСТРАЦИЯ</w:t>
      </w:r>
    </w:p>
    <w:p w:rsidR="00AA79D8" w:rsidRDefault="00AA79D8" w:rsidP="00AA79D8">
      <w:pPr>
        <w:jc w:val="center"/>
        <w:rPr>
          <w:rFonts w:ascii="Times New Roman" w:hAnsi="Times New Roman" w:cs="Times New Roman"/>
        </w:rPr>
      </w:pPr>
      <w:r>
        <w:rPr>
          <w:rFonts w:ascii="Times New Roman" w:hAnsi="Times New Roman" w:cs="Times New Roman"/>
          <w:caps/>
        </w:rPr>
        <w:t>Шумского</w:t>
      </w:r>
      <w:r>
        <w:rPr>
          <w:rFonts w:ascii="Times New Roman" w:hAnsi="Times New Roman" w:cs="Times New Roman"/>
        </w:rPr>
        <w:t xml:space="preserve"> МУНИЦИПАЛЬНОГО ОБРАЗОВАНИЯ</w:t>
      </w:r>
    </w:p>
    <w:p w:rsidR="00AA79D8" w:rsidRDefault="00AA79D8" w:rsidP="00AA79D8">
      <w:pPr>
        <w:jc w:val="center"/>
        <w:rPr>
          <w:rFonts w:ascii="Times New Roman" w:hAnsi="Times New Roman" w:cs="Times New Roman"/>
        </w:rPr>
      </w:pPr>
      <w:r>
        <w:rPr>
          <w:rFonts w:ascii="Times New Roman" w:hAnsi="Times New Roman" w:cs="Times New Roman"/>
        </w:rPr>
        <w:t>ГОРОДСКОГО ПОСЕЛЕНИЯ</w:t>
      </w:r>
    </w:p>
    <w:p w:rsidR="00AA79D8" w:rsidRDefault="00AA79D8" w:rsidP="00AA79D8">
      <w:pPr>
        <w:jc w:val="center"/>
        <w:rPr>
          <w:rFonts w:ascii="Times New Roman" w:hAnsi="Times New Roman" w:cs="Times New Roman"/>
        </w:rPr>
      </w:pPr>
    </w:p>
    <w:p w:rsidR="00AA79D8" w:rsidRDefault="00AA79D8" w:rsidP="00AA79D8">
      <w:pPr>
        <w:jc w:val="center"/>
        <w:rPr>
          <w:rFonts w:ascii="Times New Roman" w:hAnsi="Times New Roman" w:cs="Times New Roman"/>
        </w:rPr>
      </w:pPr>
      <w:r>
        <w:rPr>
          <w:rFonts w:ascii="Times New Roman" w:hAnsi="Times New Roman" w:cs="Times New Roman"/>
        </w:rPr>
        <w:t>ПОСТАНОВЛЕНИЕ</w:t>
      </w:r>
    </w:p>
    <w:p w:rsidR="00AA79D8" w:rsidRDefault="00AA79D8" w:rsidP="00AA79D8">
      <w:pPr>
        <w:shd w:val="clear" w:color="auto" w:fill="FFFFFF"/>
        <w:spacing w:before="17"/>
        <w:jc w:val="center"/>
        <w:rPr>
          <w:rFonts w:ascii="Times New Roman" w:hAnsi="Times New Roman" w:cs="Times New Roman"/>
          <w:spacing w:val="235"/>
          <w:vertAlign w:val="subscript"/>
        </w:rPr>
      </w:pPr>
      <w:r>
        <w:rPr>
          <w:rFonts w:ascii="Times New Roman" w:hAnsi="Times New Roman" w:cs="Times New Roman"/>
          <w:spacing w:val="235"/>
          <w:vertAlign w:val="subscript"/>
        </w:rPr>
        <w:t>****************************</w:t>
      </w:r>
    </w:p>
    <w:p w:rsidR="00AA79D8" w:rsidRDefault="00AA79D8" w:rsidP="00AA79D8">
      <w:pPr>
        <w:shd w:val="clear" w:color="auto" w:fill="FFFFFF"/>
        <w:spacing w:before="17"/>
        <w:rPr>
          <w:rFonts w:ascii="Times New Roman" w:hAnsi="Times New Roman" w:cs="Times New Roman"/>
        </w:rPr>
      </w:pPr>
      <w:r>
        <w:rPr>
          <w:rFonts w:ascii="Times New Roman" w:hAnsi="Times New Roman" w:cs="Times New Roman"/>
          <w:bCs/>
          <w:spacing w:val="1"/>
        </w:rPr>
        <w:t xml:space="preserve">р.п. Шумский ул. </w:t>
      </w:r>
      <w:proofErr w:type="gramStart"/>
      <w:r>
        <w:rPr>
          <w:rFonts w:ascii="Times New Roman" w:hAnsi="Times New Roman" w:cs="Times New Roman"/>
          <w:bCs/>
          <w:spacing w:val="1"/>
        </w:rPr>
        <w:t>Заозёрная</w:t>
      </w:r>
      <w:proofErr w:type="gramEnd"/>
      <w:r>
        <w:rPr>
          <w:rFonts w:ascii="Times New Roman" w:hAnsi="Times New Roman" w:cs="Times New Roman"/>
          <w:bCs/>
          <w:spacing w:val="1"/>
        </w:rPr>
        <w:t>, 2</w:t>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т</w:t>
      </w:r>
      <w:r>
        <w:rPr>
          <w:rFonts w:ascii="Times New Roman" w:hAnsi="Times New Roman" w:cs="Times New Roman"/>
          <w:bCs/>
          <w:spacing w:val="-1"/>
        </w:rPr>
        <w:t>ел. 8 950 087 78 60</w:t>
      </w:r>
    </w:p>
    <w:p w:rsidR="00AA79D8" w:rsidRDefault="00AA79D8" w:rsidP="00AA79D8">
      <w:pPr>
        <w:shd w:val="clear" w:color="auto" w:fill="FFFFFF"/>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A79D8" w:rsidRDefault="00AA79D8" w:rsidP="00AA79D8">
      <w:pPr>
        <w:shd w:val="clear" w:color="auto" w:fill="FFFFFF"/>
        <w:jc w:val="both"/>
        <w:rPr>
          <w:rFonts w:ascii="Times New Roman" w:hAnsi="Times New Roman" w:cs="Times New Roman"/>
        </w:rPr>
      </w:pPr>
    </w:p>
    <w:p w:rsidR="00AA79D8" w:rsidRDefault="00AA79D8" w:rsidP="00AA79D8">
      <w:pPr>
        <w:pStyle w:val="a4"/>
        <w:spacing w:after="0"/>
        <w:ind w:left="0"/>
        <w:rPr>
          <w:rFonts w:ascii="Times New Roman" w:hAnsi="Times New Roman" w:cs="Times New Roman"/>
        </w:rPr>
      </w:pPr>
    </w:p>
    <w:p w:rsidR="00AA79D8" w:rsidRDefault="00AA79D8" w:rsidP="00AA79D8">
      <w:pPr>
        <w:pStyle w:val="a4"/>
        <w:spacing w:after="0"/>
        <w:ind w:left="0"/>
        <w:rPr>
          <w:rFonts w:ascii="Times New Roman" w:hAnsi="Times New Roman" w:cs="Times New Roman"/>
        </w:rPr>
      </w:pPr>
      <w:r>
        <w:rPr>
          <w:rFonts w:ascii="Times New Roman" w:hAnsi="Times New Roman" w:cs="Times New Roman"/>
        </w:rPr>
        <w:t xml:space="preserve">от «09» января 2023 г. </w:t>
      </w:r>
      <w:r>
        <w:rPr>
          <w:rFonts w:ascii="Times New Roman" w:hAnsi="Times New Roman" w:cs="Times New Roman"/>
        </w:rPr>
        <w:tab/>
      </w:r>
      <w:r>
        <w:rPr>
          <w:rFonts w:ascii="Times New Roman" w:hAnsi="Times New Roman" w:cs="Times New Roman"/>
        </w:rPr>
        <w:tab/>
        <w:t xml:space="preserve"> № 05</w:t>
      </w:r>
    </w:p>
    <w:p w:rsidR="00AA79D8" w:rsidRDefault="00AA79D8" w:rsidP="00AA79D8">
      <w:pPr>
        <w:pStyle w:val="a4"/>
        <w:spacing w:after="0"/>
        <w:ind w:left="0"/>
        <w:rPr>
          <w:rFonts w:ascii="Times New Roman" w:hAnsi="Times New Roman" w:cs="Times New Roman"/>
        </w:rPr>
      </w:pPr>
    </w:p>
    <w:p w:rsidR="00AA79D8" w:rsidRDefault="00AA79D8" w:rsidP="00AA79D8">
      <w:pPr>
        <w:pStyle w:val="a4"/>
        <w:spacing w:after="0"/>
        <w:ind w:left="0"/>
        <w:rPr>
          <w:rFonts w:ascii="Times New Roman" w:hAnsi="Times New Roman" w:cs="Times New Roman"/>
          <w:u w:val="single"/>
        </w:rPr>
      </w:pPr>
    </w:p>
    <w:p w:rsidR="00AA79D8" w:rsidRDefault="00AA79D8" w:rsidP="00AA79D8">
      <w:pPr>
        <w:shd w:val="clear" w:color="auto" w:fill="FFFFFF"/>
        <w:rPr>
          <w:rFonts w:ascii="Times New Roman" w:hAnsi="Times New Roman" w:cs="Times New Roman"/>
        </w:rPr>
      </w:pPr>
      <w:r>
        <w:rPr>
          <w:rFonts w:ascii="Times New Roman" w:hAnsi="Times New Roman" w:cs="Times New Roman"/>
        </w:rPr>
        <w:t>«О создании патрульно-профилактической группы</w:t>
      </w:r>
    </w:p>
    <w:p w:rsidR="00AA79D8" w:rsidRDefault="00AA79D8" w:rsidP="00AA79D8">
      <w:pPr>
        <w:shd w:val="clear" w:color="auto" w:fill="FFFFFF"/>
        <w:rPr>
          <w:rFonts w:ascii="Times New Roman" w:hAnsi="Times New Roman" w:cs="Times New Roman"/>
        </w:rPr>
      </w:pPr>
      <w:r>
        <w:rPr>
          <w:rFonts w:ascii="Times New Roman" w:hAnsi="Times New Roman" w:cs="Times New Roman"/>
        </w:rPr>
        <w:t xml:space="preserve">обеспечения безопасности людей </w:t>
      </w:r>
      <w:proofErr w:type="gramStart"/>
      <w:r>
        <w:rPr>
          <w:rFonts w:ascii="Times New Roman" w:hAnsi="Times New Roman" w:cs="Times New Roman"/>
        </w:rPr>
        <w:t>на</w:t>
      </w:r>
      <w:proofErr w:type="gramEnd"/>
      <w:r>
        <w:rPr>
          <w:rFonts w:ascii="Times New Roman" w:hAnsi="Times New Roman" w:cs="Times New Roman"/>
        </w:rPr>
        <w:t xml:space="preserve"> водных</w:t>
      </w:r>
    </w:p>
    <w:p w:rsidR="00AA79D8" w:rsidRDefault="00AA79D8" w:rsidP="00AA79D8">
      <w:pPr>
        <w:shd w:val="clear" w:color="auto" w:fill="FFFFFF"/>
        <w:rPr>
          <w:rFonts w:ascii="Times New Roman" w:hAnsi="Times New Roman" w:cs="Times New Roman"/>
        </w:rPr>
      </w:pPr>
      <w:proofErr w:type="gramStart"/>
      <w:r>
        <w:rPr>
          <w:rFonts w:ascii="Times New Roman" w:hAnsi="Times New Roman" w:cs="Times New Roman"/>
        </w:rPr>
        <w:t>объектах</w:t>
      </w:r>
      <w:proofErr w:type="gramEnd"/>
      <w:r>
        <w:rPr>
          <w:rFonts w:ascii="Times New Roman" w:hAnsi="Times New Roman" w:cs="Times New Roman"/>
        </w:rPr>
        <w:t xml:space="preserve"> на территории Шумского</w:t>
      </w:r>
    </w:p>
    <w:p w:rsidR="00AA79D8" w:rsidRDefault="00AA79D8" w:rsidP="00AA79D8">
      <w:pPr>
        <w:shd w:val="clear" w:color="auto" w:fill="FFFFFF"/>
        <w:rPr>
          <w:rFonts w:ascii="Times New Roman" w:hAnsi="Times New Roman" w:cs="Times New Roman"/>
        </w:rPr>
      </w:pPr>
      <w:r>
        <w:rPr>
          <w:rFonts w:ascii="Times New Roman" w:hAnsi="Times New Roman" w:cs="Times New Roman"/>
        </w:rPr>
        <w:t>муниципального образования»</w:t>
      </w:r>
    </w:p>
    <w:p w:rsidR="00AA79D8" w:rsidRDefault="00AA79D8" w:rsidP="00AA79D8">
      <w:pPr>
        <w:shd w:val="clear" w:color="auto" w:fill="FFFFFF"/>
        <w:rPr>
          <w:szCs w:val="26"/>
        </w:rPr>
      </w:pPr>
    </w:p>
    <w:p w:rsidR="00AA79D8" w:rsidRDefault="00AA79D8" w:rsidP="00AA79D8">
      <w:pPr>
        <w:ind w:firstLine="360"/>
        <w:jc w:val="both"/>
        <w:rPr>
          <w:szCs w:val="26"/>
        </w:rPr>
      </w:pP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Arial" w:eastAsia="Times New Roman" w:hAnsi="Arial" w:cs="Arial"/>
        </w:rPr>
        <w:t xml:space="preserve">         </w:t>
      </w:r>
      <w:proofErr w:type="gramStart"/>
      <w:r>
        <w:rPr>
          <w:rFonts w:ascii="Times New Roman" w:eastAsia="Times New Roman" w:hAnsi="Times New Roman" w:cs="Times New Roman"/>
        </w:rPr>
        <w:t>В соответствии с Федеральными законами Российской Федерации от 06.10.2003 №131-ФЗ «Об общих принципах организации местного самоуправления в Российской Федерации», Водным Кодексом Российской Федерации, Постановлением Правительства Российской Федерации от 14.12.2006 № 769 «О порядке утверждения правил охраны жизни людей на водных объектах», в целях обеспечения безопасности людей, охраны их жизни и здоровья, сокращения количества несчастных случаев на водных объектах на территории Шумского</w:t>
      </w:r>
      <w:proofErr w:type="gramEnd"/>
      <w:r>
        <w:rPr>
          <w:rFonts w:ascii="Times New Roman" w:eastAsia="Times New Roman" w:hAnsi="Times New Roman" w:cs="Times New Roman"/>
        </w:rPr>
        <w:t xml:space="preserve"> муниципального образования, администрация Шумского муниципального образования  </w:t>
      </w: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ПОСТАНОВЛЯЕТ:</w:t>
      </w:r>
    </w:p>
    <w:p w:rsidR="00AA79D8" w:rsidRDefault="00AA79D8" w:rsidP="00AA79D8">
      <w:pPr>
        <w:pStyle w:val="a3"/>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патрульно-профилактическую группу обеспечения безопасности людей на водных объектах на территории</w:t>
      </w:r>
      <w:r>
        <w:rPr>
          <w:rFonts w:ascii="Times New Roman" w:hAnsi="Times New Roman" w:cs="Times New Roman"/>
          <w:sz w:val="24"/>
          <w:szCs w:val="24"/>
        </w:rPr>
        <w:t xml:space="preserve"> </w:t>
      </w:r>
      <w:r>
        <w:rPr>
          <w:rFonts w:ascii="Times New Roman" w:eastAsia="Times New Roman" w:hAnsi="Times New Roman" w:cs="Times New Roman"/>
          <w:sz w:val="24"/>
          <w:szCs w:val="24"/>
        </w:rPr>
        <w:t>Шумского муниципального образования.</w:t>
      </w:r>
    </w:p>
    <w:p w:rsidR="00AA79D8" w:rsidRDefault="00AA79D8" w:rsidP="00AA79D8">
      <w:pPr>
        <w:jc w:val="both"/>
        <w:rPr>
          <w:rFonts w:ascii="Times New Roman" w:eastAsia="Times New Roman" w:hAnsi="Times New Roman" w:cs="Times New Roman"/>
        </w:rPr>
      </w:pPr>
      <w:r>
        <w:rPr>
          <w:rFonts w:ascii="Times New Roman" w:eastAsia="Times New Roman" w:hAnsi="Times New Roman" w:cs="Times New Roman"/>
        </w:rPr>
        <w:t> 2.     Утвердить:</w:t>
      </w:r>
    </w:p>
    <w:p w:rsidR="00AA79D8" w:rsidRDefault="00AA79D8" w:rsidP="00AA79D8">
      <w:pPr>
        <w:jc w:val="both"/>
        <w:rPr>
          <w:rFonts w:ascii="Times New Roman" w:eastAsia="Times New Roman" w:hAnsi="Times New Roman" w:cs="Times New Roman"/>
        </w:rPr>
      </w:pPr>
      <w:r>
        <w:rPr>
          <w:rFonts w:ascii="Times New Roman" w:eastAsia="Times New Roman" w:hAnsi="Times New Roman" w:cs="Times New Roman"/>
        </w:rPr>
        <w:t xml:space="preserve">       2.1.    Положение о патрульно-профилактической группе обеспечения безопасности людей на водных объектах на территории</w:t>
      </w:r>
      <w:r>
        <w:rPr>
          <w:rFonts w:ascii="Times New Roman" w:hAnsi="Times New Roman" w:cs="Times New Roman"/>
        </w:rPr>
        <w:t xml:space="preserve"> </w:t>
      </w:r>
      <w:r>
        <w:rPr>
          <w:rFonts w:ascii="Times New Roman" w:eastAsia="Times New Roman" w:hAnsi="Times New Roman" w:cs="Times New Roman"/>
        </w:rPr>
        <w:t>Шумского муниципального образования (приложение 1).</w:t>
      </w:r>
    </w:p>
    <w:p w:rsidR="00AA79D8" w:rsidRDefault="00AA79D8" w:rsidP="00AA79D8">
      <w:pPr>
        <w:jc w:val="both"/>
        <w:rPr>
          <w:rFonts w:ascii="Times New Roman" w:eastAsia="Times New Roman" w:hAnsi="Times New Roman" w:cs="Times New Roman"/>
        </w:rPr>
      </w:pPr>
      <w:r>
        <w:rPr>
          <w:rFonts w:ascii="Times New Roman" w:eastAsia="Times New Roman" w:hAnsi="Times New Roman" w:cs="Times New Roman"/>
        </w:rPr>
        <w:t xml:space="preserve">       2.2.    Состав патрульно-профилактической группы обеспечения безопасности людей на водных объектах на территории</w:t>
      </w:r>
      <w:r>
        <w:rPr>
          <w:rFonts w:ascii="Times New Roman" w:hAnsi="Times New Roman" w:cs="Times New Roman"/>
        </w:rPr>
        <w:t xml:space="preserve"> </w:t>
      </w:r>
      <w:r>
        <w:rPr>
          <w:rFonts w:ascii="Times New Roman" w:eastAsia="Times New Roman" w:hAnsi="Times New Roman" w:cs="Times New Roman"/>
        </w:rPr>
        <w:t>Шумского муниципального образования (приложение 2).</w:t>
      </w:r>
    </w:p>
    <w:p w:rsidR="00AA79D8" w:rsidRDefault="00AA79D8" w:rsidP="00AA79D8">
      <w:pPr>
        <w:jc w:val="both"/>
        <w:rPr>
          <w:rFonts w:ascii="Times New Roman" w:eastAsia="Times New Roman" w:hAnsi="Times New Roman" w:cs="Times New Roman"/>
        </w:rPr>
      </w:pPr>
      <w:r>
        <w:rPr>
          <w:rFonts w:ascii="Times New Roman" w:eastAsia="Times New Roman" w:hAnsi="Times New Roman" w:cs="Times New Roman"/>
        </w:rPr>
        <w:t>3.  Разместить на официальном сайте Шумского муниципального образования.</w:t>
      </w:r>
    </w:p>
    <w:p w:rsidR="00AA79D8" w:rsidRDefault="00AA79D8" w:rsidP="00AA79D8">
      <w:pPr>
        <w:jc w:val="both"/>
        <w:rPr>
          <w:rFonts w:ascii="Times New Roman" w:eastAsia="Times New Roman" w:hAnsi="Times New Roman" w:cs="Times New Roman"/>
        </w:rPr>
      </w:pPr>
      <w:r>
        <w:rPr>
          <w:rFonts w:ascii="Times New Roman" w:eastAsia="Times New Roman" w:hAnsi="Times New Roman" w:cs="Times New Roman"/>
        </w:rPr>
        <w:t xml:space="preserve">4.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выполнением настоящего постановления оставляю за собой.</w:t>
      </w:r>
    </w:p>
    <w:p w:rsidR="00AA79D8" w:rsidRDefault="00AA79D8" w:rsidP="00AA79D8">
      <w:pPr>
        <w:spacing w:line="326" w:lineRule="exact"/>
        <w:jc w:val="both"/>
        <w:rPr>
          <w:rFonts w:ascii="Arial" w:eastAsia="Arial" w:hAnsi="Arial" w:cs="Arial"/>
        </w:rPr>
      </w:pPr>
    </w:p>
    <w:p w:rsidR="00AA79D8" w:rsidRDefault="00AA79D8" w:rsidP="00AA79D8">
      <w:pPr>
        <w:spacing w:line="326" w:lineRule="exact"/>
        <w:rPr>
          <w:rFonts w:ascii="Arial" w:eastAsia="Arial" w:hAnsi="Arial" w:cs="Arial"/>
        </w:rPr>
      </w:pPr>
    </w:p>
    <w:p w:rsidR="00AA79D8" w:rsidRDefault="00AA79D8" w:rsidP="00AA79D8">
      <w:pPr>
        <w:spacing w:line="326" w:lineRule="exact"/>
        <w:rPr>
          <w:rFonts w:ascii="Arial" w:eastAsia="Arial" w:hAnsi="Arial" w:cs="Arial"/>
        </w:rPr>
      </w:pPr>
    </w:p>
    <w:p w:rsidR="00AA79D8" w:rsidRDefault="00AA79D8" w:rsidP="00AA79D8">
      <w:pPr>
        <w:spacing w:line="326" w:lineRule="exact"/>
        <w:rPr>
          <w:rFonts w:ascii="Times New Roman" w:eastAsia="Arial" w:hAnsi="Times New Roman" w:cs="Times New Roman"/>
        </w:rPr>
      </w:pPr>
      <w:r>
        <w:rPr>
          <w:rFonts w:ascii="Times New Roman" w:eastAsia="Arial" w:hAnsi="Times New Roman" w:cs="Times New Roman"/>
        </w:rPr>
        <w:t xml:space="preserve">Глава Шумского </w:t>
      </w:r>
    </w:p>
    <w:p w:rsidR="00AA79D8" w:rsidRDefault="00AA79D8" w:rsidP="00AA79D8">
      <w:pPr>
        <w:spacing w:line="326" w:lineRule="exact"/>
        <w:rPr>
          <w:rFonts w:ascii="Times New Roman" w:eastAsia="Arial" w:hAnsi="Times New Roman" w:cs="Times New Roman"/>
        </w:rPr>
      </w:pPr>
      <w:r>
        <w:rPr>
          <w:rFonts w:ascii="Times New Roman" w:eastAsia="Arial" w:hAnsi="Times New Roman" w:cs="Times New Roman"/>
        </w:rPr>
        <w:t xml:space="preserve">муниципального образования </w:t>
      </w:r>
      <w:proofErr w:type="spellStart"/>
      <w:r>
        <w:rPr>
          <w:rFonts w:ascii="Times New Roman" w:eastAsia="Arial" w:hAnsi="Times New Roman" w:cs="Times New Roman"/>
        </w:rPr>
        <w:t>____________________________Ю.А.Уточкин</w:t>
      </w:r>
      <w:proofErr w:type="spellEnd"/>
      <w:r>
        <w:rPr>
          <w:rFonts w:ascii="Times New Roman" w:eastAsia="Arial" w:hAnsi="Times New Roman" w:cs="Times New Roman"/>
        </w:rPr>
        <w:t>.</w:t>
      </w:r>
    </w:p>
    <w:p w:rsidR="00AA79D8" w:rsidRDefault="00AA79D8" w:rsidP="00AA79D8">
      <w:pPr>
        <w:rPr>
          <w:rFonts w:ascii="Times New Roman" w:eastAsia="Times New Roman" w:hAnsi="Times New Roman" w:cs="Times New Roman"/>
        </w:rPr>
      </w:pPr>
    </w:p>
    <w:p w:rsidR="00AA79D8" w:rsidRDefault="00AA79D8" w:rsidP="00AA79D8">
      <w:pPr>
        <w:rPr>
          <w:rFonts w:ascii="Arial" w:eastAsia="Times New Roman" w:hAnsi="Arial" w:cs="Arial"/>
        </w:rPr>
      </w:pPr>
    </w:p>
    <w:p w:rsidR="00AA79D8" w:rsidRDefault="00AA79D8" w:rsidP="00AA79D8">
      <w:pPr>
        <w:rPr>
          <w:rFonts w:ascii="Arial" w:eastAsia="Times New Roman" w:hAnsi="Arial" w:cs="Arial"/>
        </w:rPr>
      </w:pPr>
    </w:p>
    <w:p w:rsidR="00AA79D8" w:rsidRDefault="00AA79D8" w:rsidP="00AA79D8">
      <w:pPr>
        <w:ind w:left="6100"/>
        <w:jc w:val="right"/>
        <w:rPr>
          <w:rFonts w:ascii="Times New Roman" w:eastAsia="Courier New" w:hAnsi="Times New Roman" w:cs="Times New Roman"/>
          <w:sz w:val="22"/>
          <w:szCs w:val="22"/>
        </w:rPr>
      </w:pPr>
      <w:r>
        <w:rPr>
          <w:rFonts w:ascii="Times New Roman" w:eastAsia="Courier New" w:hAnsi="Times New Roman" w:cs="Times New Roman"/>
          <w:sz w:val="22"/>
          <w:szCs w:val="22"/>
        </w:rPr>
        <w:t xml:space="preserve">Приложение №1 </w:t>
      </w:r>
    </w:p>
    <w:p w:rsidR="00AA79D8" w:rsidRDefault="00AA79D8" w:rsidP="00AA79D8">
      <w:pPr>
        <w:ind w:left="6100"/>
        <w:jc w:val="right"/>
        <w:rPr>
          <w:rFonts w:ascii="Times New Roman" w:eastAsia="Courier New" w:hAnsi="Times New Roman" w:cs="Times New Roman"/>
          <w:sz w:val="22"/>
          <w:szCs w:val="22"/>
        </w:rPr>
      </w:pPr>
      <w:r>
        <w:rPr>
          <w:rFonts w:ascii="Times New Roman" w:eastAsia="Courier New" w:hAnsi="Times New Roman" w:cs="Times New Roman"/>
          <w:sz w:val="22"/>
          <w:szCs w:val="22"/>
        </w:rPr>
        <w:t>утверждено постановлением администрации  Шумского МО от 09.01.2023г. № 05</w:t>
      </w:r>
    </w:p>
    <w:p w:rsidR="00AA79D8" w:rsidRDefault="00AA79D8" w:rsidP="00AA79D8">
      <w:pPr>
        <w:spacing w:before="100" w:beforeAutospacing="1" w:after="100" w:afterAutospacing="1"/>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b/>
          <w:bCs/>
        </w:rPr>
        <w:t> </w:t>
      </w:r>
    </w:p>
    <w:p w:rsidR="00AA79D8" w:rsidRDefault="00AA79D8" w:rsidP="00AA79D8">
      <w:pPr>
        <w:jc w:val="center"/>
        <w:rPr>
          <w:rFonts w:ascii="Times New Roman" w:eastAsia="Times New Roman" w:hAnsi="Times New Roman" w:cs="Times New Roman"/>
        </w:rPr>
      </w:pPr>
      <w:r>
        <w:rPr>
          <w:rFonts w:ascii="Times New Roman" w:eastAsia="Times New Roman" w:hAnsi="Times New Roman" w:cs="Times New Roman"/>
          <w:b/>
          <w:bCs/>
        </w:rPr>
        <w:t>ПОЛОЖЕНИЕ</w:t>
      </w:r>
    </w:p>
    <w:p w:rsidR="00AA79D8" w:rsidRDefault="00AA79D8" w:rsidP="00AA79D8">
      <w:pPr>
        <w:jc w:val="center"/>
        <w:rPr>
          <w:rFonts w:ascii="Times New Roman" w:eastAsia="Times New Roman" w:hAnsi="Times New Roman" w:cs="Times New Roman"/>
          <w:b/>
          <w:bCs/>
        </w:rPr>
      </w:pPr>
      <w:r>
        <w:rPr>
          <w:rFonts w:ascii="Times New Roman" w:eastAsia="Times New Roman" w:hAnsi="Times New Roman" w:cs="Times New Roman"/>
          <w:b/>
          <w:bCs/>
        </w:rPr>
        <w:t>О ПАТРУЛЬНО-ПРОФИЛАКТИЧЕСКОЙ ГРУППЕ ОБЕСПЕЧЕНИЯ БЕЗОПАСНОСТИ ЛЮДЕЙ НА ВОДНЫХ ОБЪЕКТАХ НА ТЕРРИТОРИИ ШУМСКОГО МУНИЦИПАЛЬНОГО ОБРАЗОВАНИЯ</w:t>
      </w:r>
    </w:p>
    <w:p w:rsidR="00AA79D8" w:rsidRDefault="00AA79D8" w:rsidP="00AA79D8">
      <w:pPr>
        <w:jc w:val="center"/>
        <w:rPr>
          <w:rFonts w:ascii="Times New Roman" w:eastAsia="Times New Roman" w:hAnsi="Times New Roman" w:cs="Times New Roman"/>
        </w:rPr>
      </w:pP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Arial" w:eastAsia="Times New Roman" w:hAnsi="Arial" w:cs="Arial"/>
        </w:rPr>
        <w:t xml:space="preserve">   </w:t>
      </w:r>
      <w:r>
        <w:rPr>
          <w:rFonts w:ascii="Arial" w:eastAsia="Times New Roman" w:hAnsi="Arial" w:cs="Arial"/>
        </w:rPr>
        <w:tab/>
      </w:r>
      <w:r>
        <w:rPr>
          <w:rFonts w:ascii="Times New Roman" w:eastAsia="Times New Roman" w:hAnsi="Times New Roman" w:cs="Times New Roman"/>
        </w:rPr>
        <w:t>Целью создания патрульно-профилактической группы обеспечения безопасности людей на водных объектах является создание условий для организации работы по профилактике безопасного поведения на водных объектах, принятия дополнительных мер по предупреждению возникновения чрезвычайных ситуаций, реагированию на чрезвычайные ситуации и происшествия на водных объектах, усиление работы с населением.</w:t>
      </w: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Термины и определения</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bCs/>
        </w:rPr>
        <w:t xml:space="preserve"> Органы местного самоуправления - </w:t>
      </w:r>
      <w:r>
        <w:rPr>
          <w:rFonts w:ascii="Times New Roman" w:eastAsia="Times New Roman" w:hAnsi="Times New Roman" w:cs="Times New Roman"/>
        </w:rPr>
        <w:t>это органы муниципального образования, создаваемые им для осуществления функций публичного управления на своей территории в целях обеспечения публичных интересов, развития экономики и социально-культурной сферы и решения местных вопросов жизнедеятельности населения.</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bCs/>
        </w:rPr>
        <w:t xml:space="preserve">Муниципальное образование - </w:t>
      </w:r>
      <w:r>
        <w:rPr>
          <w:rFonts w:ascii="Times New Roman" w:eastAsia="Times New Roman" w:hAnsi="Times New Roman" w:cs="Times New Roman"/>
        </w:rPr>
        <w:t xml:space="preserve">городское, сельское поселение или иная территория, в </w:t>
      </w:r>
      <w:proofErr w:type="gramStart"/>
      <w:r>
        <w:rPr>
          <w:rFonts w:ascii="Times New Roman" w:eastAsia="Times New Roman" w:hAnsi="Times New Roman" w:cs="Times New Roman"/>
        </w:rPr>
        <w:t>пределах</w:t>
      </w:r>
      <w:proofErr w:type="gramEnd"/>
      <w:r>
        <w:rPr>
          <w:rFonts w:ascii="Times New Roman" w:eastAsia="Times New Roman" w:hAnsi="Times New Roman" w:cs="Times New Roman"/>
        </w:rPr>
        <w:t xml:space="preserve">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AA79D8" w:rsidRDefault="00AA79D8" w:rsidP="00AA79D8">
      <w:pPr>
        <w:spacing w:before="100" w:beforeAutospacing="1" w:after="100" w:afterAutospacing="1"/>
        <w:jc w:val="both"/>
        <w:rPr>
          <w:rFonts w:ascii="Times New Roman" w:eastAsia="Times New Roman" w:hAnsi="Times New Roman" w:cs="Times New Roman"/>
        </w:rPr>
      </w:pPr>
      <w:proofErr w:type="gramStart"/>
      <w:r>
        <w:rPr>
          <w:rFonts w:ascii="Times New Roman" w:eastAsia="Times New Roman" w:hAnsi="Times New Roman" w:cs="Times New Roman"/>
          <w:b/>
          <w:bCs/>
        </w:rPr>
        <w:t xml:space="preserve">Патрульно-профилактическая группа - </w:t>
      </w:r>
      <w:r>
        <w:rPr>
          <w:rFonts w:ascii="Times New Roman" w:eastAsia="Times New Roman" w:hAnsi="Times New Roman" w:cs="Times New Roman"/>
        </w:rPr>
        <w:t>сводная группа сил и средств ТП РСЧС муниципального образования, созданная в установленном порядке для выполнения обязанностей в период акций «Безопасный лёд», «Вода - безопасная территория» по патрулированию береговых линий на территории</w:t>
      </w:r>
      <w:r>
        <w:rPr>
          <w:rFonts w:ascii="Times New Roman" w:hAnsi="Times New Roman" w:cs="Times New Roman"/>
        </w:rPr>
        <w:t xml:space="preserve"> </w:t>
      </w:r>
      <w:r>
        <w:rPr>
          <w:rFonts w:ascii="Times New Roman" w:eastAsia="Times New Roman" w:hAnsi="Times New Roman" w:cs="Times New Roman"/>
        </w:rPr>
        <w:t>Шумского муниципального образования с целью обеспечения безопасности людей на водных объектах, проведению информационной - профилактической, разъяснительной работы с населением по правилам поведения на водных объектах.</w:t>
      </w:r>
      <w:proofErr w:type="gramEnd"/>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bCs/>
        </w:rPr>
        <w:t xml:space="preserve">Район ответственности - </w:t>
      </w:r>
      <w:r>
        <w:rPr>
          <w:rFonts w:ascii="Times New Roman" w:eastAsia="Times New Roman" w:hAnsi="Times New Roman" w:cs="Times New Roman"/>
        </w:rPr>
        <w:t>зона (участок) земной поверхности, в границах которых предусмотрено реагирование патрульно</w:t>
      </w:r>
      <w:r>
        <w:rPr>
          <w:rFonts w:ascii="Times New Roman" w:eastAsia="Times New Roman" w:hAnsi="Times New Roman" w:cs="Times New Roman"/>
        </w:rPr>
        <w:softHyphen/>
        <w:t>-профилактической группы.</w:t>
      </w: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Основная цель и основные задачи патрульно-профилактической группы</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Основной целью организации деятельности </w:t>
      </w:r>
      <w:proofErr w:type="spellStart"/>
      <w:r>
        <w:rPr>
          <w:rFonts w:ascii="Times New Roman" w:eastAsia="Times New Roman" w:hAnsi="Times New Roman" w:cs="Times New Roman"/>
        </w:rPr>
        <w:t>патрульн</w:t>
      </w:r>
      <w:proofErr w:type="gramStart"/>
      <w:r>
        <w:rPr>
          <w:rFonts w:ascii="Times New Roman" w:eastAsia="Times New Roman" w:hAnsi="Times New Roman" w:cs="Times New Roman"/>
        </w:rPr>
        <w:t>о</w:t>
      </w:r>
      <w:proofErr w:type="spellEnd"/>
      <w:r>
        <w:rPr>
          <w:rFonts w:ascii="Times New Roman" w:eastAsia="Times New Roman" w:hAnsi="Times New Roman" w:cs="Times New Roman"/>
        </w:rPr>
        <w:t>-</w:t>
      </w:r>
      <w:r>
        <w:rPr>
          <w:rFonts w:ascii="Times New Roman" w:eastAsia="Times New Roman" w:hAnsi="Times New Roman" w:cs="Times New Roman"/>
        </w:rPr>
        <w:softHyphen/>
      </w:r>
      <w:proofErr w:type="gramEnd"/>
      <w:r>
        <w:rPr>
          <w:rFonts w:ascii="Times New Roman" w:eastAsia="Times New Roman" w:hAnsi="Times New Roman" w:cs="Times New Roman"/>
        </w:rPr>
        <w:t xml:space="preserve"> профилактической группы является достижение высокого уровня культуры безопасности населения, недопущению гибели и травматизма людей на водоемах, пресечение незаконной деятельности на водных объектах.</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lastRenderedPageBreak/>
        <w:t>Основными задачами патрульно-профилактической группы являются:</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выявление мест неорганизованного отдыха людей на водных объектах;</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максимальный охват мест отдыха людей на водных объектах;</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выявление несанкционированных водных переправ;</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выявление несанкционированных ледовых переправ;</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выявление и пресечение случаев правонарушения;</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взаимодействие со средствами массовой информации;</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мониторинг водных объектов;</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информационно-разъяснительная работа среди населения по правилам безопасного поведения на водных объектах.</w:t>
      </w:r>
    </w:p>
    <w:p w:rsidR="00AA79D8" w:rsidRDefault="00AA79D8" w:rsidP="00AA79D8">
      <w:pPr>
        <w:spacing w:before="100" w:beforeAutospacing="1" w:after="100" w:afterAutospacing="1"/>
        <w:jc w:val="both"/>
        <w:rPr>
          <w:rFonts w:ascii="Times New Roman" w:eastAsia="Times New Roman" w:hAnsi="Times New Roman" w:cs="Times New Roman"/>
          <w:b/>
          <w:bCs/>
        </w:rPr>
      </w:pP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Порядок создания, состав патрульно-профилактической группы</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Создание патрульно-профилактической группы организуется в соответствии с постановлениями, распоряжениями, решениями КЧС   главы муниципального образования.</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Состав и численность группы формируется из числа специалистов ОМСУ, населения муниципального образования, сотрудников и работников оперативных служб и учреждений, органов прокурорского надзора, общественности, членов общественных объединений.</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Из состава патрульно-профилактической группы назначается руководитель группы.</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Патрульно-профилактическая группа создаётся в населенном пункте муниципального образования численностью от 3 и более человек.</w:t>
      </w: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Порядок организации обучения</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Обучение лиц, не имеющих соответствующей подготовки, входящих в состав группы, проводится самостоятельно по темам и нормативным правовым актам, регламентирующих безопасность людей на водных объектах.</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Ответственные за организацию обучения - представители органов местного самоуправления, в компетенцию которых входят вопросы защиты населения от ЧС и происшествий на территории муниципального образования.</w:t>
      </w: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Планирование и порядок работы патрульно-профилактической группы</w:t>
      </w:r>
    </w:p>
    <w:p w:rsidR="00AA79D8" w:rsidRDefault="00AA79D8" w:rsidP="00AA79D8">
      <w:pPr>
        <w:spacing w:before="100" w:beforeAutospacing="1" w:after="100" w:afterAutospacing="1"/>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Ответственным</w:t>
      </w:r>
      <w:proofErr w:type="gramEnd"/>
      <w:r>
        <w:rPr>
          <w:rFonts w:ascii="Times New Roman" w:eastAsia="Times New Roman" w:hAnsi="Times New Roman" w:cs="Times New Roman"/>
        </w:rPr>
        <w:t xml:space="preserve"> за организацию обучения для качественного и эффективного выполнения задач патрульно-профилактической группы до начала акций «Безопасный лёд» и «Вода - безопасная территория» необходимо провести подготовку лиц, входящих в состав группы.</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Для организации патрулирования территорий разрабатываются планы работы на период акций, специальные маршруты и время, исходя из прогноза, оперативной обстановки и поступающей информации.</w:t>
      </w: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Организационное и методическое руководство деятельностью патрульно-профилактической группы. Порядок взаимодействия.</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Общее руководство и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деятельностью группы возлагается на главу </w:t>
      </w:r>
      <w:r>
        <w:rPr>
          <w:rFonts w:ascii="Times New Roman" w:eastAsia="Times New Roman" w:hAnsi="Times New Roman" w:cs="Times New Roman"/>
        </w:rPr>
        <w:lastRenderedPageBreak/>
        <w:t>муниципального образования, председателя КЧС и ОПБ.</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Для непосредственного оперативного руководства группой, ее организационным и методическим обеспечением назначается руководитель группы, как правило, из числа лиц администрации муниципального образования, в соответствии с возложенными полномочиями.</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Руководитель группы:</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осуществляет сбор группы, определяет место и время сбора;</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определяет оснащение группы, в зависимости от выполняемых задач;</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определяет маршруты выдвижения в районы проведения работ, ставит задачи специалистам группы;</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организует постоянный информационный обмен и взаимодействие с задействованными оперативными службами и учреждениями;</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организует информационный обмен с главой муниципального образования, председателем КЧС и ОПБ, ЕДДС муниципального образования.</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Информация о проведенных мероприятиях в рамках акций «Безопасный лёд» и «Вода - безопасная территория» представляется главе муниципального образования ежедневно установленным порядком.</w:t>
      </w:r>
    </w:p>
    <w:p w:rsidR="00AA79D8" w:rsidRDefault="00AA79D8" w:rsidP="00AA79D8">
      <w:pPr>
        <w:spacing w:before="100" w:beforeAutospacing="1" w:after="100" w:afterAutospacing="1"/>
        <w:jc w:val="both"/>
        <w:rPr>
          <w:rFonts w:ascii="Times New Roman" w:eastAsia="Times New Roman" w:hAnsi="Times New Roman" w:cs="Times New Roman"/>
          <w:b/>
          <w:bCs/>
        </w:rPr>
      </w:pP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Основные полномочия и функции лиц органов местного самоуправления при организации деятельности патрульно-профилактической группы</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xml:space="preserve">     Уполномоченное должностное лицо органов местного самоуправления при организации деятельности патрульно-профилактической группы, в пределах своих полномочий, осуществляет следующие функции:</w:t>
      </w:r>
    </w:p>
    <w:p w:rsidR="00AA79D8" w:rsidRDefault="00AA79D8" w:rsidP="00AA79D8">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разрабатывает и издает нормативные правовые акты распорядительного характера по вопросам организации безопасности населения и территорий в период проведения акций «Безопасный лёд» и «Вода - безопасная территория» и организуют их исполнение;</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определяет цели и задачи патрульно-профилактической группе, планирует ее деятельность;</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обеспечивает сбор, систематизацию и анализ проведения акций «Безопасный лёд» и «Вода - безопасная территория»;</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обеспечивает информационный обмен по оперативной обстановке;</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осуществляет оперативное управление группой.</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купающихся;</w:t>
      </w:r>
    </w:p>
    <w:p w:rsidR="00AA79D8" w:rsidRDefault="00AA79D8" w:rsidP="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Знаки безопасности на воде</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Знаки безопасности на воде устанавливаются на берегах водных объектов с целью обеспечения безопасности людей на воде.</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Знаки имеют форму прямоугольника с размерами сторон не менее 50 - 60 см и изготавливаются из досок, толстой фанеры, металлических листов или другого прочного материала.</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Знаки устанавливаются на видных местах и укрепляются на столбах (деревянных, металлических, железобетонных и т.п.), врытых в землю.</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Высота столбов над землей должна быть не менее 2,5 м.</w:t>
      </w:r>
    </w:p>
    <w:p w:rsidR="00AA79D8" w:rsidRDefault="00AA79D8" w:rsidP="00AA79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Надписи на знаках делаются черной или белой краской.</w:t>
      </w:r>
    </w:p>
    <w:p w:rsidR="00AA79D8" w:rsidRDefault="00AA79D8" w:rsidP="00AA79D8">
      <w:pPr>
        <w:jc w:val="right"/>
        <w:rPr>
          <w:rFonts w:ascii="Times New Roman" w:eastAsia="Times New Roman" w:hAnsi="Times New Roman" w:cs="Times New Roman"/>
        </w:rPr>
      </w:pPr>
      <w:r>
        <w:rPr>
          <w:rFonts w:ascii="Times New Roman" w:eastAsia="Times New Roman" w:hAnsi="Times New Roman" w:cs="Times New Roman"/>
        </w:rPr>
        <w:lastRenderedPageBreak/>
        <w:t> </w:t>
      </w:r>
      <w:r>
        <w:rPr>
          <w:rFonts w:ascii="Times New Roman" w:eastAsia="Courier New" w:hAnsi="Times New Roman" w:cs="Times New Roman"/>
          <w:sz w:val="22"/>
          <w:szCs w:val="22"/>
        </w:rPr>
        <w:t xml:space="preserve">Приложение №2 </w:t>
      </w:r>
    </w:p>
    <w:p w:rsidR="00AA79D8" w:rsidRDefault="00AA79D8" w:rsidP="00AA79D8">
      <w:pPr>
        <w:ind w:left="6100"/>
        <w:jc w:val="right"/>
        <w:rPr>
          <w:rFonts w:ascii="Times New Roman" w:eastAsia="Courier New" w:hAnsi="Times New Roman" w:cs="Times New Roman"/>
          <w:sz w:val="22"/>
          <w:szCs w:val="22"/>
        </w:rPr>
      </w:pPr>
      <w:r>
        <w:rPr>
          <w:rFonts w:ascii="Times New Roman" w:eastAsia="Courier New" w:hAnsi="Times New Roman" w:cs="Times New Roman"/>
          <w:sz w:val="22"/>
          <w:szCs w:val="22"/>
        </w:rPr>
        <w:t>утверждено постановлением администрации Шумского МО от 09.01.2023г. № 05</w:t>
      </w:r>
    </w:p>
    <w:p w:rsidR="00AA79D8" w:rsidRDefault="00AA79D8" w:rsidP="00AA79D8">
      <w:pPr>
        <w:spacing w:before="100" w:beforeAutospacing="1" w:after="100" w:afterAutospacing="1"/>
        <w:rPr>
          <w:rFonts w:ascii="Times New Roman" w:eastAsia="Times New Roman" w:hAnsi="Times New Roman" w:cs="Times New Roman"/>
        </w:rPr>
      </w:pPr>
    </w:p>
    <w:p w:rsidR="00AA79D8" w:rsidRDefault="00AA79D8" w:rsidP="00AA79D8">
      <w:pPr>
        <w:spacing w:before="100" w:beforeAutospacing="1" w:after="100" w:afterAutospacing="1"/>
        <w:contextualSpacing/>
        <w:jc w:val="right"/>
        <w:rPr>
          <w:rFonts w:ascii="Arial" w:eastAsia="Times New Roman" w:hAnsi="Arial" w:cs="Arial"/>
        </w:rPr>
      </w:pPr>
      <w:r>
        <w:rPr>
          <w:rFonts w:ascii="Arial" w:eastAsia="Times New Roman" w:hAnsi="Arial" w:cs="Arial"/>
        </w:rPr>
        <w:t xml:space="preserve"> </w:t>
      </w:r>
    </w:p>
    <w:p w:rsidR="00AA79D8" w:rsidRDefault="00AA79D8" w:rsidP="00AA79D8">
      <w:pPr>
        <w:spacing w:before="100" w:beforeAutospacing="1" w:after="100" w:afterAutospacing="1"/>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Состав</w:t>
      </w:r>
      <w:r>
        <w:rPr>
          <w:rFonts w:ascii="Times New Roman" w:eastAsia="Times New Roman" w:hAnsi="Times New Roman" w:cs="Times New Roman"/>
          <w:b/>
          <w:bCs/>
          <w:sz w:val="30"/>
          <w:szCs w:val="30"/>
        </w:rPr>
        <w:br/>
        <w:t>патрульно-профилактической группы обеспечения безопасности людей на водных объектах на территории Шумского муниципального образования</w:t>
      </w:r>
    </w:p>
    <w:tbl>
      <w:tblPr>
        <w:tblW w:w="9420"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420"/>
        <w:gridCol w:w="3015"/>
        <w:gridCol w:w="5985"/>
      </w:tblGrid>
      <w:tr w:rsidR="00AA79D8" w:rsidTr="00AA79D8">
        <w:trPr>
          <w:tblCellSpacing w:w="0" w:type="dxa"/>
        </w:trPr>
        <w:tc>
          <w:tcPr>
            <w:tcW w:w="420" w:type="dxa"/>
            <w:tcBorders>
              <w:top w:val="single" w:sz="6" w:space="0" w:color="auto"/>
              <w:left w:val="single" w:sz="6" w:space="0" w:color="auto"/>
              <w:bottom w:val="single" w:sz="6" w:space="0" w:color="auto"/>
              <w:right w:val="single" w:sz="6" w:space="0" w:color="auto"/>
            </w:tcBorders>
            <w:vAlign w:val="bottom"/>
            <w:hideMark/>
          </w:tcPr>
          <w:p w:rsidR="00AA79D8" w:rsidRDefault="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3015" w:type="dxa"/>
            <w:tcBorders>
              <w:top w:val="single" w:sz="6" w:space="0" w:color="auto"/>
              <w:left w:val="single" w:sz="6" w:space="0" w:color="auto"/>
              <w:bottom w:val="single" w:sz="6" w:space="0" w:color="auto"/>
              <w:right w:val="single" w:sz="6" w:space="0" w:color="auto"/>
            </w:tcBorders>
            <w:vAlign w:val="bottom"/>
            <w:hideMark/>
          </w:tcPr>
          <w:p w:rsidR="00AA79D8" w:rsidRDefault="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Фамилия, имя и отчество</w:t>
            </w:r>
          </w:p>
        </w:tc>
        <w:tc>
          <w:tcPr>
            <w:tcW w:w="5985" w:type="dxa"/>
            <w:tcBorders>
              <w:top w:val="single" w:sz="6" w:space="0" w:color="auto"/>
              <w:left w:val="single" w:sz="6" w:space="0" w:color="auto"/>
              <w:bottom w:val="single" w:sz="6" w:space="0" w:color="auto"/>
              <w:right w:val="single" w:sz="6" w:space="0" w:color="auto"/>
            </w:tcBorders>
            <w:hideMark/>
          </w:tcPr>
          <w:p w:rsidR="00AA79D8" w:rsidRDefault="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Должность</w:t>
            </w:r>
          </w:p>
        </w:tc>
      </w:tr>
      <w:tr w:rsidR="00AA79D8" w:rsidTr="00AA79D8">
        <w:trPr>
          <w:tblCellSpacing w:w="0" w:type="dxa"/>
        </w:trPr>
        <w:tc>
          <w:tcPr>
            <w:tcW w:w="420" w:type="dxa"/>
            <w:tcBorders>
              <w:top w:val="single" w:sz="6" w:space="0" w:color="auto"/>
              <w:left w:val="single" w:sz="6" w:space="0" w:color="auto"/>
              <w:bottom w:val="single" w:sz="6" w:space="0" w:color="auto"/>
              <w:right w:val="single" w:sz="6" w:space="0" w:color="auto"/>
            </w:tcBorders>
            <w:hideMark/>
          </w:tcPr>
          <w:p w:rsidR="00AA79D8" w:rsidRDefault="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tc>
        <w:tc>
          <w:tcPr>
            <w:tcW w:w="3015" w:type="dxa"/>
            <w:tcBorders>
              <w:top w:val="single" w:sz="6" w:space="0" w:color="auto"/>
              <w:left w:val="single" w:sz="6" w:space="0" w:color="auto"/>
              <w:bottom w:val="single" w:sz="6" w:space="0" w:color="auto"/>
              <w:right w:val="single" w:sz="6" w:space="0" w:color="auto"/>
            </w:tcBorders>
            <w:hideMark/>
          </w:tcPr>
          <w:p w:rsidR="00AA79D8" w:rsidRDefault="00AA79D8">
            <w:pPr>
              <w:jc w:val="center"/>
              <w:rPr>
                <w:rFonts w:ascii="Times New Roman" w:eastAsia="Times New Roman" w:hAnsi="Times New Roman" w:cs="Times New Roman"/>
              </w:rPr>
            </w:pPr>
            <w:r>
              <w:rPr>
                <w:rFonts w:ascii="Times New Roman" w:eastAsia="Times New Roman" w:hAnsi="Times New Roman" w:cs="Times New Roman"/>
              </w:rPr>
              <w:t xml:space="preserve">Уточкин Юрий </w:t>
            </w:r>
          </w:p>
          <w:p w:rsidR="00AA79D8" w:rsidRDefault="00AA79D8">
            <w:pPr>
              <w:jc w:val="center"/>
              <w:rPr>
                <w:rFonts w:ascii="Times New Roman" w:eastAsia="Times New Roman" w:hAnsi="Times New Roman" w:cs="Times New Roman"/>
              </w:rPr>
            </w:pPr>
            <w:r>
              <w:rPr>
                <w:rFonts w:ascii="Times New Roman" w:eastAsia="Times New Roman" w:hAnsi="Times New Roman" w:cs="Times New Roman"/>
              </w:rPr>
              <w:t>Анатольевич</w:t>
            </w:r>
          </w:p>
        </w:tc>
        <w:tc>
          <w:tcPr>
            <w:tcW w:w="5985" w:type="dxa"/>
            <w:tcBorders>
              <w:top w:val="single" w:sz="6" w:space="0" w:color="auto"/>
              <w:left w:val="single" w:sz="6" w:space="0" w:color="auto"/>
              <w:bottom w:val="single" w:sz="6" w:space="0" w:color="auto"/>
              <w:right w:val="single" w:sz="6" w:space="0" w:color="auto"/>
            </w:tcBorders>
            <w:vAlign w:val="bottom"/>
            <w:hideMark/>
          </w:tcPr>
          <w:p w:rsidR="00AA79D8" w:rsidRDefault="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Глава Шумского муниципального образования (руководитель группы);</w:t>
            </w:r>
          </w:p>
        </w:tc>
      </w:tr>
      <w:tr w:rsidR="00AA79D8" w:rsidTr="00AA79D8">
        <w:trPr>
          <w:tblCellSpacing w:w="0" w:type="dxa"/>
        </w:trPr>
        <w:tc>
          <w:tcPr>
            <w:tcW w:w="420" w:type="dxa"/>
            <w:tcBorders>
              <w:top w:val="single" w:sz="6" w:space="0" w:color="auto"/>
              <w:left w:val="single" w:sz="6" w:space="0" w:color="auto"/>
              <w:bottom w:val="single" w:sz="6" w:space="0" w:color="auto"/>
              <w:right w:val="single" w:sz="6" w:space="0" w:color="auto"/>
            </w:tcBorders>
            <w:hideMark/>
          </w:tcPr>
          <w:p w:rsidR="00AA79D8" w:rsidRDefault="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tc>
        <w:tc>
          <w:tcPr>
            <w:tcW w:w="3015" w:type="dxa"/>
            <w:tcBorders>
              <w:top w:val="single" w:sz="6" w:space="0" w:color="auto"/>
              <w:left w:val="single" w:sz="6" w:space="0" w:color="auto"/>
              <w:bottom w:val="single" w:sz="6" w:space="0" w:color="auto"/>
              <w:right w:val="single" w:sz="6" w:space="0" w:color="auto"/>
            </w:tcBorders>
            <w:hideMark/>
          </w:tcPr>
          <w:p w:rsidR="00AA79D8" w:rsidRDefault="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Трутнева Олеся Вячеславовна</w:t>
            </w:r>
          </w:p>
        </w:tc>
        <w:tc>
          <w:tcPr>
            <w:tcW w:w="5985" w:type="dxa"/>
            <w:tcBorders>
              <w:top w:val="single" w:sz="6" w:space="0" w:color="auto"/>
              <w:left w:val="single" w:sz="6" w:space="0" w:color="auto"/>
              <w:bottom w:val="single" w:sz="6" w:space="0" w:color="auto"/>
              <w:right w:val="single" w:sz="6" w:space="0" w:color="auto"/>
            </w:tcBorders>
            <w:vAlign w:val="bottom"/>
            <w:hideMark/>
          </w:tcPr>
          <w:p w:rsidR="00AA79D8" w:rsidRDefault="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Главный специалист администрации Шумского МО</w:t>
            </w:r>
          </w:p>
        </w:tc>
      </w:tr>
      <w:tr w:rsidR="00AA79D8" w:rsidTr="00AA79D8">
        <w:trPr>
          <w:tblCellSpacing w:w="0" w:type="dxa"/>
        </w:trPr>
        <w:tc>
          <w:tcPr>
            <w:tcW w:w="420" w:type="dxa"/>
            <w:tcBorders>
              <w:top w:val="single" w:sz="6" w:space="0" w:color="auto"/>
              <w:left w:val="single" w:sz="6" w:space="0" w:color="auto"/>
              <w:bottom w:val="single" w:sz="6" w:space="0" w:color="auto"/>
              <w:right w:val="single" w:sz="6" w:space="0" w:color="auto"/>
            </w:tcBorders>
            <w:hideMark/>
          </w:tcPr>
          <w:p w:rsidR="00AA79D8" w:rsidRDefault="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tc>
        <w:tc>
          <w:tcPr>
            <w:tcW w:w="3015" w:type="dxa"/>
            <w:tcBorders>
              <w:top w:val="single" w:sz="6" w:space="0" w:color="auto"/>
              <w:left w:val="single" w:sz="6" w:space="0" w:color="auto"/>
              <w:bottom w:val="single" w:sz="6" w:space="0" w:color="auto"/>
              <w:right w:val="single" w:sz="6" w:space="0" w:color="auto"/>
            </w:tcBorders>
            <w:vAlign w:val="bottom"/>
            <w:hideMark/>
          </w:tcPr>
          <w:p w:rsidR="00AA79D8" w:rsidRDefault="00AA79D8">
            <w:pPr>
              <w:spacing w:before="100" w:beforeAutospacing="1" w:after="100" w:afterAutospacing="1"/>
              <w:contextualSpacing/>
              <w:jc w:val="center"/>
              <w:rPr>
                <w:rFonts w:ascii="Times New Roman" w:eastAsia="Times New Roman" w:hAnsi="Times New Roman" w:cs="Times New Roman"/>
              </w:rPr>
            </w:pPr>
            <w:proofErr w:type="spellStart"/>
            <w:r>
              <w:rPr>
                <w:rFonts w:ascii="Times New Roman" w:eastAsia="Times New Roman" w:hAnsi="Times New Roman" w:cs="Times New Roman"/>
              </w:rPr>
              <w:t>Дукачев</w:t>
            </w:r>
            <w:proofErr w:type="spellEnd"/>
            <w:r>
              <w:rPr>
                <w:rFonts w:ascii="Times New Roman" w:eastAsia="Times New Roman" w:hAnsi="Times New Roman" w:cs="Times New Roman"/>
              </w:rPr>
              <w:t xml:space="preserve"> Николай Валентинович</w:t>
            </w:r>
          </w:p>
        </w:tc>
        <w:tc>
          <w:tcPr>
            <w:tcW w:w="5985" w:type="dxa"/>
            <w:tcBorders>
              <w:top w:val="single" w:sz="6" w:space="0" w:color="auto"/>
              <w:left w:val="single" w:sz="6" w:space="0" w:color="auto"/>
              <w:bottom w:val="single" w:sz="6" w:space="0" w:color="auto"/>
              <w:right w:val="single" w:sz="6" w:space="0" w:color="auto"/>
            </w:tcBorders>
            <w:vAlign w:val="bottom"/>
            <w:hideMark/>
          </w:tcPr>
          <w:p w:rsidR="00AA79D8" w:rsidRDefault="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Участковый уполномоченный полиции (по согласованию)</w:t>
            </w:r>
          </w:p>
        </w:tc>
      </w:tr>
      <w:tr w:rsidR="00AA79D8" w:rsidTr="00AA79D8">
        <w:trPr>
          <w:tblCellSpacing w:w="0" w:type="dxa"/>
        </w:trPr>
        <w:tc>
          <w:tcPr>
            <w:tcW w:w="420" w:type="dxa"/>
            <w:tcBorders>
              <w:top w:val="single" w:sz="6" w:space="0" w:color="auto"/>
              <w:left w:val="single" w:sz="6" w:space="0" w:color="auto"/>
              <w:bottom w:val="single" w:sz="6" w:space="0" w:color="auto"/>
              <w:right w:val="single" w:sz="6" w:space="0" w:color="auto"/>
            </w:tcBorders>
            <w:hideMark/>
          </w:tcPr>
          <w:p w:rsidR="00AA79D8" w:rsidRDefault="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p>
        </w:tc>
        <w:tc>
          <w:tcPr>
            <w:tcW w:w="3015" w:type="dxa"/>
            <w:tcBorders>
              <w:top w:val="single" w:sz="6" w:space="0" w:color="auto"/>
              <w:left w:val="single" w:sz="6" w:space="0" w:color="auto"/>
              <w:bottom w:val="single" w:sz="6" w:space="0" w:color="auto"/>
              <w:right w:val="single" w:sz="6" w:space="0" w:color="auto"/>
            </w:tcBorders>
            <w:vAlign w:val="bottom"/>
            <w:hideMark/>
          </w:tcPr>
          <w:p w:rsidR="00AA79D8" w:rsidRDefault="00AA79D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Денисова Татьяна Николаевна</w:t>
            </w:r>
          </w:p>
        </w:tc>
        <w:tc>
          <w:tcPr>
            <w:tcW w:w="5985" w:type="dxa"/>
            <w:tcBorders>
              <w:top w:val="single" w:sz="6" w:space="0" w:color="auto"/>
              <w:left w:val="single" w:sz="6" w:space="0" w:color="auto"/>
              <w:bottom w:val="single" w:sz="6" w:space="0" w:color="auto"/>
              <w:right w:val="single" w:sz="6" w:space="0" w:color="auto"/>
            </w:tcBorders>
            <w:vAlign w:val="bottom"/>
            <w:hideMark/>
          </w:tcPr>
          <w:p w:rsidR="00AA79D8" w:rsidRDefault="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Специалист администрации Шумского МО</w:t>
            </w:r>
          </w:p>
        </w:tc>
      </w:tr>
    </w:tbl>
    <w:p w:rsidR="00AA79D8" w:rsidRDefault="00AA79D8" w:rsidP="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Задачи:</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выявление мест неорганизованного отдыха людей на водных объектах;</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выявление и пресечение случаев правонарушения;</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выявление несанкционированных водных переправ;</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выявление несанкционированных ледовых переправ;</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взаимодействие со средствами массовой информации;</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мониторинг водных объектов;</w:t>
      </w:r>
    </w:p>
    <w:p w:rsidR="00AA79D8" w:rsidRDefault="00AA79D8" w:rsidP="00AA79D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информационно-разъяснительная работа среди населения по правилам безопасного поведения на водных объектах.</w:t>
      </w:r>
    </w:p>
    <w:p w:rsidR="00AA79D8" w:rsidRDefault="00AA79D8" w:rsidP="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w:t>
      </w:r>
    </w:p>
    <w:p w:rsidR="00AA79D8" w:rsidRDefault="00AA79D8" w:rsidP="00AA79D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w:t>
      </w:r>
    </w:p>
    <w:p w:rsidR="00AA79D8" w:rsidRDefault="00AA79D8" w:rsidP="00AA79D8">
      <w:pPr>
        <w:pStyle w:val="ConsPlusTitle"/>
        <w:widowControl/>
        <w:jc w:val="center"/>
        <w:rPr>
          <w:sz w:val="24"/>
          <w:szCs w:val="24"/>
        </w:rPr>
      </w:pPr>
    </w:p>
    <w:p w:rsidR="00AA79D8" w:rsidRDefault="00AA79D8" w:rsidP="00AA79D8">
      <w:pPr>
        <w:pStyle w:val="ConsPlusNormal"/>
        <w:ind w:firstLine="0"/>
        <w:outlineLvl w:val="0"/>
        <w:rPr>
          <w:b/>
          <w:bCs/>
          <w:sz w:val="24"/>
          <w:szCs w:val="24"/>
        </w:rPr>
      </w:pPr>
    </w:p>
    <w:p w:rsidR="00AA79D8" w:rsidRDefault="00AA79D8" w:rsidP="00AA79D8">
      <w:pPr>
        <w:pStyle w:val="ConsPlusNormal"/>
        <w:widowControl/>
        <w:ind w:firstLine="0"/>
        <w:jc w:val="right"/>
        <w:outlineLvl w:val="0"/>
        <w:rPr>
          <w:sz w:val="28"/>
          <w:szCs w:val="28"/>
        </w:rPr>
      </w:pPr>
    </w:p>
    <w:p w:rsidR="00AA79D8" w:rsidRDefault="00AA79D8" w:rsidP="00AA79D8">
      <w:pPr>
        <w:pStyle w:val="ConsPlusNormal"/>
        <w:widowControl/>
        <w:ind w:firstLine="0"/>
        <w:outlineLvl w:val="0"/>
        <w:rPr>
          <w:sz w:val="28"/>
          <w:szCs w:val="28"/>
        </w:rPr>
      </w:pPr>
    </w:p>
    <w:p w:rsidR="00AA79D8" w:rsidRDefault="00AA79D8" w:rsidP="00AA79D8">
      <w:pPr>
        <w:jc w:val="both"/>
        <w:rPr>
          <w:rFonts w:ascii="Times New Roman" w:eastAsia="Times New Roman" w:hAnsi="Times New Roman" w:cs="Times New Roman"/>
          <w:sz w:val="28"/>
          <w:szCs w:val="28"/>
        </w:rPr>
      </w:pPr>
    </w:p>
    <w:p w:rsidR="00AA79D8" w:rsidRDefault="00AA79D8" w:rsidP="00AA79D8">
      <w:pPr>
        <w:pStyle w:val="20"/>
        <w:shd w:val="clear" w:color="auto" w:fill="auto"/>
        <w:spacing w:before="0" w:after="0" w:line="274" w:lineRule="exact"/>
        <w:ind w:firstLine="720"/>
        <w:jc w:val="left"/>
        <w:rPr>
          <w:sz w:val="24"/>
          <w:szCs w:val="24"/>
        </w:rPr>
      </w:pPr>
    </w:p>
    <w:p w:rsidR="00125CE5" w:rsidRPr="00AA79D8" w:rsidRDefault="00125CE5" w:rsidP="00AA79D8"/>
    <w:sectPr w:rsidR="00125CE5" w:rsidRPr="00AA79D8" w:rsidSect="00125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F538C"/>
    <w:multiLevelType w:val="hybridMultilevel"/>
    <w:tmpl w:val="4C409A50"/>
    <w:lvl w:ilvl="0" w:tplc="932A26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AF5"/>
    <w:rsid w:val="00125CE5"/>
    <w:rsid w:val="00163B4D"/>
    <w:rsid w:val="00303A99"/>
    <w:rsid w:val="006407A8"/>
    <w:rsid w:val="006D7D20"/>
    <w:rsid w:val="00AA79D8"/>
    <w:rsid w:val="00DD5AF5"/>
    <w:rsid w:val="00F45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5AF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DD5AF5"/>
    <w:rPr>
      <w:rFonts w:ascii="Arial" w:eastAsia="Arial" w:hAnsi="Arial" w:cs="Arial"/>
      <w:b/>
      <w:bCs/>
      <w:i w:val="0"/>
      <w:iCs w:val="0"/>
      <w:smallCaps w:val="0"/>
      <w:strike w:val="0"/>
      <w:sz w:val="30"/>
      <w:szCs w:val="30"/>
      <w:u w:val="none"/>
    </w:rPr>
  </w:style>
  <w:style w:type="character" w:customStyle="1" w:styleId="30">
    <w:name w:val="Основной текст (3)"/>
    <w:basedOn w:val="3"/>
    <w:rsid w:val="00DD5AF5"/>
    <w:rPr>
      <w:color w:val="000000"/>
      <w:spacing w:val="0"/>
      <w:w w:val="100"/>
      <w:position w:val="0"/>
      <w:lang w:val="ru-RU" w:eastAsia="ru-RU" w:bidi="ru-RU"/>
    </w:rPr>
  </w:style>
  <w:style w:type="paragraph" w:customStyle="1" w:styleId="ConsPlusTitle">
    <w:name w:val="ConsPlusTitle"/>
    <w:uiPriority w:val="99"/>
    <w:rsid w:val="00DD5A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DD5AF5"/>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a4">
    <w:name w:val="Body Text Indent"/>
    <w:basedOn w:val="a"/>
    <w:link w:val="1"/>
    <w:semiHidden/>
    <w:unhideWhenUsed/>
    <w:rsid w:val="00AA79D8"/>
    <w:pPr>
      <w:widowControl/>
      <w:spacing w:after="120"/>
      <w:ind w:left="283"/>
    </w:pPr>
    <w:rPr>
      <w:color w:val="auto"/>
    </w:rPr>
  </w:style>
  <w:style w:type="character" w:customStyle="1" w:styleId="a5">
    <w:name w:val="Основной текст с отступом Знак"/>
    <w:basedOn w:val="a0"/>
    <w:link w:val="a4"/>
    <w:uiPriority w:val="99"/>
    <w:semiHidden/>
    <w:rsid w:val="00AA79D8"/>
    <w:rPr>
      <w:rFonts w:ascii="Microsoft Sans Serif" w:eastAsia="Microsoft Sans Serif" w:hAnsi="Microsoft Sans Serif" w:cs="Microsoft Sans Serif"/>
      <w:color w:val="000000"/>
      <w:sz w:val="24"/>
      <w:szCs w:val="24"/>
      <w:lang w:eastAsia="ru-RU" w:bidi="ru-RU"/>
    </w:rPr>
  </w:style>
  <w:style w:type="character" w:customStyle="1" w:styleId="2">
    <w:name w:val="Основной текст (2)_"/>
    <w:basedOn w:val="a0"/>
    <w:link w:val="20"/>
    <w:locked/>
    <w:rsid w:val="00AA79D8"/>
    <w:rPr>
      <w:rFonts w:ascii="Arial" w:eastAsia="Arial" w:hAnsi="Arial" w:cs="Arial"/>
      <w:shd w:val="clear" w:color="auto" w:fill="FFFFFF"/>
    </w:rPr>
  </w:style>
  <w:style w:type="paragraph" w:customStyle="1" w:styleId="20">
    <w:name w:val="Основной текст (2)"/>
    <w:basedOn w:val="a"/>
    <w:link w:val="2"/>
    <w:rsid w:val="00AA79D8"/>
    <w:pPr>
      <w:shd w:val="clear" w:color="auto" w:fill="FFFFFF"/>
      <w:spacing w:before="420" w:after="540" w:line="317" w:lineRule="exact"/>
      <w:ind w:hanging="380"/>
      <w:jc w:val="both"/>
    </w:pPr>
    <w:rPr>
      <w:rFonts w:ascii="Arial" w:eastAsia="Arial" w:hAnsi="Arial" w:cs="Arial"/>
      <w:color w:val="auto"/>
      <w:sz w:val="22"/>
      <w:szCs w:val="22"/>
      <w:lang w:eastAsia="en-US" w:bidi="ar-SA"/>
    </w:rPr>
  </w:style>
  <w:style w:type="paragraph" w:customStyle="1" w:styleId="ConsPlusNormal">
    <w:name w:val="ConsPlusNormal"/>
    <w:uiPriority w:val="99"/>
    <w:rsid w:val="00AA79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1">
    <w:name w:val="Основной текст с отступом Знак1"/>
    <w:basedOn w:val="a0"/>
    <w:link w:val="a4"/>
    <w:semiHidden/>
    <w:locked/>
    <w:rsid w:val="00AA79D8"/>
    <w:rPr>
      <w:rFonts w:ascii="Microsoft Sans Serif" w:eastAsia="Microsoft Sans Serif" w:hAnsi="Microsoft Sans Serif" w:cs="Microsoft Sans Serif"/>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1791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cp:lastPrinted>2023-02-10T03:44:00Z</cp:lastPrinted>
  <dcterms:created xsi:type="dcterms:W3CDTF">2023-02-07T06:44:00Z</dcterms:created>
  <dcterms:modified xsi:type="dcterms:W3CDTF">2023-02-10T03:45:00Z</dcterms:modified>
</cp:coreProperties>
</file>