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232C13">
        <w:rPr>
          <w:bCs/>
          <w:sz w:val="26"/>
          <w:szCs w:val="26"/>
        </w:rPr>
        <w:t>04</w:t>
      </w:r>
      <w:r w:rsidR="001A2C44">
        <w:rPr>
          <w:bCs/>
          <w:sz w:val="26"/>
          <w:szCs w:val="26"/>
        </w:rPr>
        <w:t>»</w:t>
      </w:r>
      <w:r w:rsidR="00232C13">
        <w:rPr>
          <w:bCs/>
          <w:sz w:val="26"/>
          <w:szCs w:val="26"/>
        </w:rPr>
        <w:t xml:space="preserve"> июля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65632C">
        <w:rPr>
          <w:bCs/>
          <w:sz w:val="26"/>
          <w:szCs w:val="26"/>
        </w:rPr>
        <w:t>22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232C13">
        <w:rPr>
          <w:bCs/>
          <w:sz w:val="26"/>
          <w:szCs w:val="26"/>
        </w:rPr>
        <w:t>108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E345E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</w:t>
      </w:r>
      <w:r w:rsidR="000E345E">
        <w:rPr>
          <w:rFonts w:ascii="Times New Roman CYR" w:hAnsi="Times New Roman CYR" w:cs="Times New Roman CYR"/>
        </w:rPr>
        <w:t xml:space="preserve"> постановление администрации </w:t>
      </w:r>
    </w:p>
    <w:p w:rsidR="000E345E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Шумского муниципального образования от 21.06.2021 г. №80</w:t>
      </w:r>
    </w:p>
    <w:p w:rsidR="008315E3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«Об утверждении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 xml:space="preserve">ой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программ</w:t>
      </w:r>
      <w:r>
        <w:rPr>
          <w:rFonts w:ascii="Times New Roman CYR" w:hAnsi="Times New Roman CYR" w:cs="Times New Roman CYR"/>
        </w:rPr>
        <w:t>ы</w:t>
      </w:r>
      <w:r w:rsidR="008315E3"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232C13" w:rsidRDefault="00232C13" w:rsidP="00232C13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 xml:space="preserve">Внести изменения в постановлении администрации Шумского муниципального образования от 21.06.2021 г. №80 «Об утверждении  муниципальной  программы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>
        <w:rPr>
          <w:bCs/>
        </w:rPr>
        <w:t>Шумском муниципальном образовании на 2022-2024г.</w:t>
      </w:r>
      <w:r w:rsidRPr="008315E3">
        <w:rPr>
          <w:bCs/>
        </w:rPr>
        <w:t>»</w:t>
      </w:r>
      <w:r>
        <w:rPr>
          <w:bCs/>
        </w:rPr>
        <w:t>:</w:t>
      </w:r>
    </w:p>
    <w:p w:rsidR="00232C13" w:rsidRDefault="00232C13" w:rsidP="00232C13">
      <w:pPr>
        <w:autoSpaceDE w:val="0"/>
        <w:autoSpaceDN w:val="0"/>
        <w:adjustRightInd w:val="0"/>
        <w:jc w:val="both"/>
        <w:rPr>
          <w:bCs/>
        </w:rPr>
      </w:pPr>
    </w:p>
    <w:p w:rsidR="00232C13" w:rsidRPr="008540E8" w:rsidRDefault="00232C13" w:rsidP="00232C13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1.1.</w:t>
      </w:r>
      <w:r w:rsidRPr="008540E8">
        <w:rPr>
          <w:bCs/>
        </w:rPr>
        <w:t xml:space="preserve"> В паспорте муниципальной программы строку  «Объемы и источники финансирования Программы»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232C13" w:rsidRPr="006B563C" w:rsidTr="00256FE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232C13" w:rsidRPr="000A4D41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="00192998">
              <w:t>88 429 897 рублей 30 копеек</w:t>
            </w:r>
            <w:r w:rsidRPr="000A4D41">
              <w:rPr>
                <w:rFonts w:eastAsia="Batang"/>
              </w:rPr>
              <w:t>, из них:</w:t>
            </w:r>
          </w:p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="00192998">
              <w:t xml:space="preserve">3 173 490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 w:rsidR="00192998">
              <w:rPr>
                <w:rFonts w:eastAsia="Batang"/>
                <w:sz w:val="22"/>
                <w:szCs w:val="22"/>
              </w:rPr>
              <w:t xml:space="preserve"> 94 </w:t>
            </w:r>
            <w:r>
              <w:rPr>
                <w:rFonts w:eastAsia="Batang"/>
                <w:sz w:val="22"/>
                <w:szCs w:val="22"/>
              </w:rPr>
              <w:t xml:space="preserve"> копеек</w:t>
            </w:r>
            <w:r w:rsidRPr="006B563C">
              <w:rPr>
                <w:rFonts w:eastAsia="Batang"/>
                <w:sz w:val="22"/>
                <w:szCs w:val="22"/>
              </w:rPr>
              <w:t>;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Областной бюджет – </w:t>
            </w:r>
            <w:r>
              <w:rPr>
                <w:rFonts w:eastAsia="Batang"/>
              </w:rPr>
              <w:t xml:space="preserve"> </w:t>
            </w:r>
            <w:r w:rsidR="00192998">
              <w:t xml:space="preserve">85 256 406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 w:rsidR="00192998">
              <w:rPr>
                <w:rFonts w:eastAsia="Batang"/>
                <w:sz w:val="22"/>
                <w:szCs w:val="22"/>
              </w:rPr>
              <w:t xml:space="preserve"> 36</w:t>
            </w:r>
            <w:r>
              <w:rPr>
                <w:rFonts w:eastAsia="Batang"/>
                <w:sz w:val="22"/>
                <w:szCs w:val="22"/>
              </w:rPr>
              <w:t xml:space="preserve"> копеек;</w:t>
            </w:r>
          </w:p>
        </w:tc>
      </w:tr>
    </w:tbl>
    <w:p w:rsidR="00232C13" w:rsidRDefault="00232C13" w:rsidP="00232C13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232C13" w:rsidRPr="00B37EC0" w:rsidRDefault="00232C13" w:rsidP="00232C13">
      <w:pPr>
        <w:pStyle w:val="ac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37EC0">
        <w:rPr>
          <w:rFonts w:ascii="Times New Roman" w:hAnsi="Times New Roman"/>
          <w:bCs/>
          <w:sz w:val="24"/>
          <w:szCs w:val="24"/>
        </w:rPr>
        <w:t>Таблицу раздела 5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232C13" w:rsidRPr="004B2232" w:rsidTr="00256FE4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232C13" w:rsidRPr="00E910D3" w:rsidRDefault="00232C13" w:rsidP="00256F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</w:tr>
      <w:tr w:rsidR="00232C13" w:rsidRPr="004B2232" w:rsidTr="00256FE4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232C13" w:rsidRPr="001D2B7D" w:rsidTr="00256FE4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232C13" w:rsidRPr="004B2232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>
              <w:t>муниципальном образовании на 2022-2024 г.</w:t>
            </w:r>
            <w:r w:rsidRPr="004B2232">
              <w:t>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289</w:t>
            </w:r>
            <w:r w:rsidR="008B5EA5">
              <w:t> </w:t>
            </w:r>
            <w:r>
              <w:t>998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289</w:t>
            </w:r>
            <w:r w:rsidR="008B5EA5">
              <w:t> </w:t>
            </w:r>
            <w:r>
              <w:t>998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8B5EA5">
              <w:t> </w:t>
            </w:r>
            <w:r w:rsidRPr="00C4783C">
              <w:t>000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8B5EA5">
              <w:t> </w:t>
            </w:r>
            <w:r w:rsidRPr="00C4783C">
              <w:t>000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5  00</w:t>
            </w:r>
            <w:r w:rsidRPr="00C4783C">
              <w:t>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5  00</w:t>
            </w:r>
            <w:r w:rsidRPr="00C4783C">
              <w:t>0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299 998,00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</w:pPr>
            <w:r>
              <w:t xml:space="preserve">        310 </w:t>
            </w:r>
            <w:r w:rsidRPr="00C4783C">
              <w:t xml:space="preserve"> 000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12 205,39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12 205,39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B5EA5">
              <w:t> </w:t>
            </w:r>
            <w:r w:rsidRPr="00C4783C">
              <w:t>000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 xml:space="preserve">000 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B5EA5">
              <w:t> </w:t>
            </w:r>
            <w:r>
              <w:t>000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B5EA5">
              <w:t> </w:t>
            </w:r>
            <w:r>
              <w:t>000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32 205,39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32 205,39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>
              <w:t>овании на 2022-2024</w:t>
            </w:r>
            <w:r w:rsidRPr="00C4783C">
              <w:t xml:space="preserve"> г.».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299 999,50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299 999,50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</w:t>
            </w:r>
            <w:r w:rsidR="00773EC4">
              <w:t> </w:t>
            </w:r>
            <w:r w:rsidRPr="00C4783C">
              <w:t>000</w:t>
            </w:r>
            <w:r w:rsidR="00773EC4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</w:t>
            </w:r>
            <w:r w:rsidR="00773EC4">
              <w:t> </w:t>
            </w:r>
            <w:r w:rsidRPr="00C4783C">
              <w:t>000</w:t>
            </w:r>
            <w:r w:rsidR="00773EC4">
              <w:t>,00</w:t>
            </w:r>
            <w:r w:rsidRPr="00C4783C">
              <w:t xml:space="preserve"> 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73EC4">
              <w:t> </w:t>
            </w:r>
            <w:r>
              <w:t>000</w:t>
            </w:r>
            <w:r w:rsidR="00773EC4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73EC4">
              <w:t> </w:t>
            </w:r>
            <w:r>
              <w:t>000</w:t>
            </w:r>
            <w:r w:rsidR="00773EC4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773EC4" w:rsidP="00256FE4">
            <w:pPr>
              <w:autoSpaceDE w:val="0"/>
              <w:autoSpaceDN w:val="0"/>
              <w:adjustRightInd w:val="0"/>
              <w:jc w:val="center"/>
            </w:pPr>
            <w:r>
              <w:t>319 999,50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773EC4" w:rsidP="00256FE4">
            <w:pPr>
              <w:autoSpaceDE w:val="0"/>
              <w:autoSpaceDN w:val="0"/>
              <w:adjustRightInd w:val="0"/>
              <w:jc w:val="center"/>
            </w:pPr>
            <w:r>
              <w:t>319 999,50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877 985,02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877 985,02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Pr="001E08B1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78 171</w:t>
            </w:r>
            <w:r w:rsidR="00773EC4">
              <w:t> </w:t>
            </w:r>
            <w:r>
              <w:t>530</w:t>
            </w:r>
            <w:r w:rsidR="00773EC4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77 340 314,70</w:t>
            </w:r>
          </w:p>
        </w:tc>
        <w:tc>
          <w:tcPr>
            <w:tcW w:w="2032" w:type="dxa"/>
            <w:shd w:val="clear" w:color="auto" w:fill="auto"/>
          </w:tcPr>
          <w:p w:rsidR="00232C13" w:rsidRPr="001E08B1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831 215,30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73EC4">
              <w:t> </w:t>
            </w:r>
            <w:r>
              <w:t>000</w:t>
            </w:r>
            <w:r w:rsidR="00773EC4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73EC4">
              <w:t> </w:t>
            </w:r>
            <w:r>
              <w:t>000</w:t>
            </w:r>
            <w:r w:rsidR="00773EC4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773EC4" w:rsidP="00256FE4">
            <w:pPr>
              <w:autoSpaceDE w:val="0"/>
              <w:autoSpaceDN w:val="0"/>
              <w:adjustRightInd w:val="0"/>
              <w:jc w:val="center"/>
            </w:pPr>
            <w:r>
              <w:t>79 099 515,02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773EC4" w:rsidP="00256FE4">
            <w:pPr>
              <w:autoSpaceDE w:val="0"/>
              <w:autoSpaceDN w:val="0"/>
              <w:adjustRightInd w:val="0"/>
              <w:jc w:val="center"/>
            </w:pPr>
            <w:r>
              <w:t>77 340 314,70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773EC4" w:rsidP="00256FE4">
            <w:pPr>
              <w:autoSpaceDE w:val="0"/>
              <w:autoSpaceDN w:val="0"/>
              <w:adjustRightInd w:val="0"/>
              <w:jc w:val="center"/>
            </w:pPr>
            <w:r>
              <w:t>1 759 200,32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2022-2024  г.»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32C13">
              <w:t>0 000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32C13">
              <w:t>0 000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Подпрограмма 6 «Отходы производства и потребления на территории Шумского муниципального образования на 2022-2024 г.»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5 579</w:t>
            </w:r>
            <w:r w:rsidR="00256FE4">
              <w:t> </w:t>
            </w:r>
            <w:r>
              <w:t>500</w:t>
            </w:r>
            <w:r w:rsidR="00256FE4">
              <w:t>,00</w:t>
            </w: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56 358,59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2 360 193,60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2 336 591,66</w:t>
            </w:r>
          </w:p>
        </w:tc>
        <w:tc>
          <w:tcPr>
            <w:tcW w:w="2032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23 601,94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7 996 052,19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7 916 091,66</w:t>
            </w:r>
          </w:p>
        </w:tc>
        <w:tc>
          <w:tcPr>
            <w:tcW w:w="2032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79 960,53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Default="00232C13" w:rsidP="00256FE4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</w:pPr>
            <w:r>
              <w:t>Подпрограмма 7 «Содержание мест захоронений расположенных на территории Шумского муниципального образования на 2022-2024 г.»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110 500,00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110 500,00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622 127,20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622 127,20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7 226 546,50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5 579 500,00</w:t>
            </w:r>
          </w:p>
        </w:tc>
        <w:tc>
          <w:tcPr>
            <w:tcW w:w="2032" w:type="dxa"/>
            <w:shd w:val="clear" w:color="auto" w:fill="auto"/>
          </w:tcPr>
          <w:p w:rsidR="00232C13" w:rsidRDefault="00256FE4" w:rsidP="00256FE4">
            <w:pPr>
              <w:autoSpaceDE w:val="0"/>
              <w:autoSpaceDN w:val="0"/>
              <w:adjustRightInd w:val="0"/>
              <w:jc w:val="center"/>
            </w:pPr>
            <w:r>
              <w:t>1 647 046,50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Default="008B5EA5" w:rsidP="008B5EA5">
            <w:pPr>
              <w:autoSpaceDE w:val="0"/>
              <w:autoSpaceDN w:val="0"/>
              <w:adjustRightInd w:val="0"/>
              <w:jc w:val="center"/>
            </w:pPr>
            <w:r>
              <w:t>81 098 350,80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79 676 906,36</w:t>
            </w:r>
          </w:p>
        </w:tc>
        <w:tc>
          <w:tcPr>
            <w:tcW w:w="2032" w:type="dxa"/>
            <w:shd w:val="clear" w:color="auto" w:fill="auto"/>
          </w:tcPr>
          <w:p w:rsidR="00232C13" w:rsidRPr="00942233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1 421 444,44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Default="000B57F5" w:rsidP="00256FE4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0B57F5" w:rsidP="00256FE4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232C13" w:rsidRPr="005F1A60" w:rsidRDefault="000B57F5" w:rsidP="00256FE4">
            <w:pPr>
              <w:autoSpaceDE w:val="0"/>
              <w:autoSpaceDN w:val="0"/>
              <w:adjustRightInd w:val="0"/>
              <w:jc w:val="center"/>
            </w:pPr>
            <w:r>
              <w:t>88 429 897,30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8B5EA5" w:rsidP="00256FE4">
            <w:pPr>
              <w:autoSpaceDE w:val="0"/>
              <w:autoSpaceDN w:val="0"/>
              <w:adjustRightInd w:val="0"/>
              <w:jc w:val="center"/>
            </w:pPr>
            <w:r>
              <w:t>85 256 406,36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B5EA5" w:rsidP="000B57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0B57F5">
              <w:t> 173 490</w:t>
            </w:r>
            <w:r>
              <w:t>,94</w:t>
            </w:r>
          </w:p>
        </w:tc>
      </w:tr>
      <w:bookmarkEnd w:id="0"/>
    </w:tbl>
    <w:p w:rsidR="00232C13" w:rsidRDefault="00232C13" w:rsidP="00232C13">
      <w:pPr>
        <w:tabs>
          <w:tab w:val="left" w:pos="851"/>
        </w:tabs>
        <w:jc w:val="both"/>
        <w:rPr>
          <w:bCs/>
        </w:rPr>
      </w:pPr>
    </w:p>
    <w:p w:rsidR="00CE2C27" w:rsidRDefault="00846258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</w:t>
      </w:r>
      <w:r w:rsidR="00CE2C27" w:rsidRPr="00CE2C27">
        <w:rPr>
          <w:rFonts w:ascii="Times New Roman" w:hAnsi="Times New Roman"/>
          <w:bCs/>
          <w:sz w:val="24"/>
          <w:szCs w:val="24"/>
        </w:rPr>
        <w:t>.</w:t>
      </w:r>
      <w:r w:rsidR="00CE2C27">
        <w:t xml:space="preserve"> </w:t>
      </w:r>
      <w:r w:rsidR="00CE2C27" w:rsidRPr="00981D42">
        <w:rPr>
          <w:rFonts w:ascii="Times New Roman" w:hAnsi="Times New Roman"/>
          <w:bCs/>
          <w:sz w:val="24"/>
          <w:szCs w:val="24"/>
        </w:rPr>
        <w:t>В паспорте подпрограммы 1 «Энергосбережение и повышение энергетической эффективности  в Шумском м</w:t>
      </w:r>
      <w:r w:rsidR="00CE2C27">
        <w:rPr>
          <w:rFonts w:ascii="Times New Roman" w:hAnsi="Times New Roman"/>
          <w:bCs/>
          <w:sz w:val="24"/>
          <w:szCs w:val="24"/>
        </w:rPr>
        <w:t xml:space="preserve">униципальном образовании на 2022 </w:t>
      </w:r>
      <w:r w:rsidR="00CE2C27" w:rsidRPr="00981D42">
        <w:rPr>
          <w:rFonts w:ascii="Times New Roman" w:hAnsi="Times New Roman"/>
          <w:bCs/>
          <w:sz w:val="24"/>
          <w:szCs w:val="24"/>
        </w:rPr>
        <w:t>-</w:t>
      </w:r>
      <w:r w:rsidR="00CE2C27">
        <w:rPr>
          <w:rFonts w:ascii="Times New Roman" w:hAnsi="Times New Roman"/>
          <w:bCs/>
          <w:sz w:val="24"/>
          <w:szCs w:val="24"/>
        </w:rPr>
        <w:t xml:space="preserve"> 2024</w:t>
      </w:r>
      <w:r w:rsidR="00CE2C27" w:rsidRPr="00981D42">
        <w:rPr>
          <w:rFonts w:ascii="Times New Roman" w:hAnsi="Times New Roman"/>
          <w:bCs/>
          <w:sz w:val="24"/>
          <w:szCs w:val="24"/>
        </w:rPr>
        <w:t xml:space="preserve"> г.»  (далее – подпрограмма 1) </w:t>
      </w:r>
      <w:r w:rsidR="00CE2C27" w:rsidRPr="00020FFC">
        <w:rPr>
          <w:rFonts w:ascii="Times New Roman" w:hAnsi="Times New Roman"/>
          <w:bCs/>
          <w:sz w:val="24"/>
          <w:szCs w:val="24"/>
        </w:rPr>
        <w:t xml:space="preserve"> в </w:t>
      </w:r>
      <w:r w:rsidR="00CE2C27">
        <w:rPr>
          <w:rFonts w:ascii="Times New Roman" w:hAnsi="Times New Roman"/>
          <w:bCs/>
          <w:sz w:val="24"/>
          <w:szCs w:val="24"/>
        </w:rPr>
        <w:t xml:space="preserve">строке </w:t>
      </w:r>
      <w:r w:rsidR="00CE2C27" w:rsidRPr="00020FFC">
        <w:rPr>
          <w:rFonts w:ascii="Times New Roman" w:hAnsi="Times New Roman"/>
          <w:bCs/>
          <w:sz w:val="24"/>
          <w:szCs w:val="24"/>
        </w:rPr>
        <w:t>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867"/>
      </w:tblGrid>
      <w:tr w:rsidR="00CE2C27" w:rsidRPr="000B5655" w:rsidTr="00CE2C27">
        <w:tc>
          <w:tcPr>
            <w:tcW w:w="2270" w:type="dxa"/>
            <w:shd w:val="clear" w:color="auto" w:fill="auto"/>
          </w:tcPr>
          <w:p w:rsidR="00CE2C27" w:rsidRPr="000B5655" w:rsidRDefault="00CE2C27" w:rsidP="00CE2C27">
            <w:r w:rsidRPr="000B5655"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CE2C27" w:rsidRDefault="00CE2C27" w:rsidP="00CE2C27">
            <w:pPr>
              <w:ind w:firstLine="214"/>
            </w:pPr>
            <w:r>
              <w:t>Объем ф</w:t>
            </w:r>
            <w:r w:rsidR="00222C72">
              <w:t xml:space="preserve">инансирования подпрограммы – </w:t>
            </w:r>
            <w:r w:rsidR="00846258">
              <w:t>299 998</w:t>
            </w:r>
            <w:r>
              <w:t xml:space="preserve">  рублей</w:t>
            </w:r>
          </w:p>
          <w:p w:rsidR="00CE2C27" w:rsidRPr="000B5655" w:rsidRDefault="00CE2C27" w:rsidP="00CE2C27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</w:tbl>
    <w:p w:rsidR="00CE2C27" w:rsidRPr="006B6274" w:rsidRDefault="00CE2C27" w:rsidP="00CE2C27">
      <w:pPr>
        <w:tabs>
          <w:tab w:val="left" w:pos="851"/>
        </w:tabs>
        <w:jc w:val="both"/>
        <w:rPr>
          <w:bCs/>
          <w:sz w:val="16"/>
          <w:szCs w:val="16"/>
        </w:rPr>
      </w:pPr>
    </w:p>
    <w:p w:rsidR="00CE2C27" w:rsidRPr="003029D7" w:rsidRDefault="00846258" w:rsidP="00CE2C27">
      <w:pPr>
        <w:tabs>
          <w:tab w:val="left" w:pos="851"/>
        </w:tabs>
        <w:ind w:left="825"/>
        <w:rPr>
          <w:bCs/>
        </w:rPr>
      </w:pPr>
      <w:r>
        <w:rPr>
          <w:bCs/>
        </w:rPr>
        <w:t>1.4</w:t>
      </w:r>
      <w:r w:rsidR="00CE2C27">
        <w:rPr>
          <w:bCs/>
        </w:rPr>
        <w:t xml:space="preserve">. Раздел 4 подпрограммы 1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rPr>
          <w:bCs/>
        </w:rPr>
      </w:pPr>
      <w:r w:rsidRPr="003029D7">
        <w:rPr>
          <w:bCs/>
        </w:rPr>
        <w:lastRenderedPageBreak/>
        <w:t xml:space="preserve">Общий объем расходов на реализацию Программы составляет </w:t>
      </w:r>
      <w:r w:rsidR="00846258">
        <w:rPr>
          <w:bCs/>
        </w:rPr>
        <w:t>299 998</w:t>
      </w:r>
      <w:r>
        <w:rPr>
          <w:bCs/>
        </w:rPr>
        <w:t xml:space="preserve"> рублей, в том числе по годам:</w:t>
      </w:r>
    </w:p>
    <w:p w:rsidR="00CE2C27" w:rsidRDefault="00CE2C27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- 2022 год – </w:t>
      </w:r>
      <w:r w:rsidR="00846258">
        <w:rPr>
          <w:rFonts w:ascii="Times New Roman" w:hAnsi="Times New Roman"/>
          <w:bCs/>
          <w:sz w:val="24"/>
          <w:szCs w:val="24"/>
        </w:rPr>
        <w:t xml:space="preserve">289 998 </w:t>
      </w:r>
      <w:r>
        <w:rPr>
          <w:rFonts w:ascii="Times New Roman" w:hAnsi="Times New Roman"/>
          <w:bCs/>
          <w:sz w:val="24"/>
          <w:szCs w:val="24"/>
        </w:rPr>
        <w:t>рублей.</w:t>
      </w:r>
    </w:p>
    <w:p w:rsidR="00CE2C27" w:rsidRDefault="00CE2C27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- 2023 год – 5 000 рублей.</w:t>
      </w:r>
    </w:p>
    <w:p w:rsidR="00CE2C27" w:rsidRDefault="00222C72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- 2024 год – </w:t>
      </w:r>
      <w:r w:rsidR="00CE2C27">
        <w:rPr>
          <w:rFonts w:ascii="Times New Roman" w:hAnsi="Times New Roman"/>
          <w:bCs/>
          <w:sz w:val="24"/>
          <w:szCs w:val="24"/>
        </w:rPr>
        <w:t>5 000 рублей.</w:t>
      </w:r>
    </w:p>
    <w:p w:rsidR="00CE2C27" w:rsidRPr="000B5655" w:rsidRDefault="00CE2C27" w:rsidP="00CE2C27">
      <w:pPr>
        <w:tabs>
          <w:tab w:val="left" w:pos="709"/>
        </w:tabs>
        <w:suppressAutoHyphens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CE2C27" w:rsidRPr="00E831A0" w:rsidRDefault="00846258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1.5</w:t>
      </w:r>
      <w:r w:rsidR="00CE2C27">
        <w:rPr>
          <w:bCs/>
        </w:rPr>
        <w:t>.</w:t>
      </w:r>
      <w:r w:rsidR="00CE2C27" w:rsidRPr="00E831A0">
        <w:rPr>
          <w:bCs/>
        </w:rPr>
        <w:t xml:space="preserve"> </w:t>
      </w:r>
      <w:r w:rsidR="00CE2C27" w:rsidRPr="00E831A0">
        <w:rPr>
          <w:caps/>
        </w:rPr>
        <w:t xml:space="preserve">Раздел </w:t>
      </w:r>
      <w:r w:rsidR="00CE2C27" w:rsidRPr="00E831A0">
        <w:rPr>
          <w:caps/>
          <w:lang w:val="en-US"/>
        </w:rPr>
        <w:t>V</w:t>
      </w:r>
      <w:r w:rsidR="00CE2C27" w:rsidRPr="00E831A0">
        <w:rPr>
          <w:caps/>
        </w:rPr>
        <w:t xml:space="preserve">. </w:t>
      </w:r>
      <w:r w:rsidR="00CE2C27" w:rsidRPr="00E831A0">
        <w:t>МЕХАНИЗМ РЕАЛИЗАЦИИ ПОДПРОГРАММЫ изложить в следующей редакции: Реализация подпрограммы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</w:pPr>
    </w:p>
    <w:p w:rsidR="00CE2C27" w:rsidRPr="006B6274" w:rsidRDefault="00CE2C27" w:rsidP="00CE2C27">
      <w:pPr>
        <w:pStyle w:val="ac"/>
        <w:tabs>
          <w:tab w:val="left" w:pos="-4860"/>
          <w:tab w:val="left" w:pos="1080"/>
        </w:tabs>
        <w:suppressAutoHyphens/>
        <w:ind w:left="360"/>
        <w:jc w:val="center"/>
        <w:rPr>
          <w:rFonts w:ascii="Times New Roman" w:hAnsi="Times New Roman"/>
          <w:sz w:val="24"/>
          <w:szCs w:val="24"/>
        </w:rPr>
      </w:pPr>
      <w:r w:rsidRPr="00981D42">
        <w:rPr>
          <w:rFonts w:ascii="Times New Roman" w:hAnsi="Times New Roman"/>
          <w:sz w:val="24"/>
          <w:szCs w:val="24"/>
        </w:rPr>
        <w:t>План основных мероприятий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CE2C27" w:rsidTr="00CE2C2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846258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  <w:r>
              <w:t xml:space="preserve">Установка </w:t>
            </w:r>
            <w:proofErr w:type="gramStart"/>
            <w:r>
              <w:t>приборов учета тепловой энергии здания Администрации Шумского МО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289 998</w:t>
            </w:r>
          </w:p>
        </w:tc>
        <w:tc>
          <w:tcPr>
            <w:tcW w:w="2286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300 000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</w:pP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222C72" w:rsidP="00CE2C27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CE2C27" w:rsidRDefault="00222C72" w:rsidP="00222C72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222C72" w:rsidP="00CE2C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E2C27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E2C27" w:rsidRDefault="00846258" w:rsidP="00CE2C27">
            <w:pPr>
              <w:autoSpaceDE w:val="0"/>
              <w:autoSpaceDN w:val="0"/>
              <w:adjustRightInd w:val="0"/>
              <w:jc w:val="center"/>
            </w:pPr>
            <w:r>
              <w:t>299 998</w:t>
            </w:r>
          </w:p>
        </w:tc>
        <w:tc>
          <w:tcPr>
            <w:tcW w:w="2286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Pr="00E831A0" w:rsidRDefault="00846258" w:rsidP="00CE2C27">
      <w:pPr>
        <w:tabs>
          <w:tab w:val="left" w:pos="851"/>
        </w:tabs>
        <w:ind w:left="825"/>
        <w:rPr>
          <w:bCs/>
        </w:rPr>
      </w:pPr>
      <w:r>
        <w:rPr>
          <w:bCs/>
        </w:rPr>
        <w:t>1.6</w:t>
      </w:r>
      <w:r w:rsidR="00CE2C27">
        <w:rPr>
          <w:bCs/>
        </w:rPr>
        <w:t xml:space="preserve">. </w:t>
      </w:r>
      <w:r w:rsidR="00CE2C27" w:rsidRPr="00E831A0">
        <w:rPr>
          <w:bCs/>
        </w:rPr>
        <w:t>В паспорте подпрограммы 2 Обеспечение населения качественной питьевой водой в Шумском м</w:t>
      </w:r>
      <w:r w:rsidR="001771E2">
        <w:rPr>
          <w:bCs/>
        </w:rPr>
        <w:t>униципальном образовании на 2022-2024</w:t>
      </w:r>
      <w:r w:rsidR="00CE2C27" w:rsidRPr="00E831A0">
        <w:rPr>
          <w:bCs/>
        </w:rPr>
        <w:t xml:space="preserve"> г.» (далее – подпрограмма 2)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8041"/>
      </w:tblGrid>
      <w:tr w:rsidR="00CE2C27" w:rsidRPr="00901494" w:rsidTr="00CE2C27"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Объемы и источники </w:t>
            </w:r>
          </w:p>
          <w:p w:rsidR="00CE2C27" w:rsidRPr="00901494" w:rsidRDefault="00CE2C27" w:rsidP="00CE2C27">
            <w:r w:rsidRPr="00901494">
              <w:t>финансирования</w:t>
            </w:r>
          </w:p>
        </w:tc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 финансирования  Подпрограммы </w:t>
            </w:r>
            <w:r w:rsidR="00222C72">
              <w:t xml:space="preserve">составляет </w:t>
            </w:r>
            <w:r w:rsidR="00846258">
              <w:t>32 205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846258">
              <w:t xml:space="preserve"> 39 копеек</w:t>
            </w:r>
            <w:r w:rsidRPr="00901494">
              <w:t>.</w:t>
            </w:r>
          </w:p>
          <w:p w:rsidR="00CE2C27" w:rsidRPr="00901494" w:rsidRDefault="00CE2C27" w:rsidP="00CE2C27">
            <w:r w:rsidRPr="00901494">
              <w:t>Источник финансирования – средства местного бюджета.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029D7" w:rsidRDefault="00846258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1.7</w:t>
      </w:r>
      <w:r w:rsidR="00CE2C27">
        <w:rPr>
          <w:bCs/>
        </w:rPr>
        <w:t xml:space="preserve">. Раздел 4 подпрограммы 2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lastRenderedPageBreak/>
        <w:t xml:space="preserve">Общий объем расходов на реализацию Программы составляет </w:t>
      </w:r>
      <w:r w:rsidR="00846258">
        <w:rPr>
          <w:bCs/>
        </w:rPr>
        <w:t xml:space="preserve">32 205 </w:t>
      </w:r>
      <w:r>
        <w:rPr>
          <w:bCs/>
        </w:rPr>
        <w:t xml:space="preserve"> рублей</w:t>
      </w:r>
      <w:r w:rsidR="00846258">
        <w:rPr>
          <w:bCs/>
        </w:rPr>
        <w:t xml:space="preserve"> 39 копеек</w:t>
      </w:r>
      <w:r>
        <w:rPr>
          <w:bCs/>
        </w:rPr>
        <w:t>, в том числе по годам:</w:t>
      </w:r>
    </w:p>
    <w:p w:rsidR="00CE2C27" w:rsidRDefault="00846258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- 2022 год – 12 205 </w:t>
      </w:r>
      <w:r w:rsidR="00CE2C27">
        <w:rPr>
          <w:rFonts w:ascii="Times New Roman" w:hAnsi="Times New Roman"/>
          <w:bCs/>
          <w:sz w:val="24"/>
          <w:szCs w:val="24"/>
        </w:rPr>
        <w:t>рублей</w:t>
      </w:r>
      <w:r>
        <w:rPr>
          <w:rFonts w:ascii="Times New Roman" w:hAnsi="Times New Roman"/>
          <w:bCs/>
          <w:sz w:val="24"/>
          <w:szCs w:val="24"/>
        </w:rPr>
        <w:t xml:space="preserve"> 39 копеек</w:t>
      </w:r>
      <w:r w:rsidR="00CE2C27">
        <w:rPr>
          <w:rFonts w:ascii="Times New Roman" w:hAnsi="Times New Roman"/>
          <w:bCs/>
          <w:sz w:val="24"/>
          <w:szCs w:val="24"/>
        </w:rPr>
        <w:t>.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- 2023 год – 10 </w:t>
      </w:r>
      <w:r w:rsidR="00CE2C27">
        <w:rPr>
          <w:rFonts w:ascii="Times New Roman" w:hAnsi="Times New Roman"/>
          <w:bCs/>
          <w:sz w:val="24"/>
          <w:szCs w:val="24"/>
        </w:rPr>
        <w:t>000 рублей.</w:t>
      </w:r>
    </w:p>
    <w:p w:rsidR="00CE2C27" w:rsidRPr="001771E2" w:rsidRDefault="001771E2" w:rsidP="001771E2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10</w:t>
      </w:r>
      <w:r w:rsidR="00CE2C27" w:rsidRPr="00570475">
        <w:rPr>
          <w:rFonts w:ascii="Times New Roman" w:hAnsi="Times New Roman"/>
          <w:bCs/>
          <w:sz w:val="24"/>
          <w:szCs w:val="24"/>
        </w:rPr>
        <w:t> 000 рублей</w:t>
      </w:r>
    </w:p>
    <w:p w:rsidR="00CE2C27" w:rsidRDefault="00846258" w:rsidP="007B5128">
      <w:pPr>
        <w:ind w:left="709"/>
        <w:jc w:val="center"/>
      </w:pPr>
      <w:r>
        <w:rPr>
          <w:caps/>
        </w:rPr>
        <w:t>1.8</w:t>
      </w:r>
      <w:r w:rsidR="00CE2C27" w:rsidRPr="00981D42">
        <w:rPr>
          <w:caps/>
        </w:rPr>
        <w:t>.</w:t>
      </w:r>
      <w:r w:rsidR="00CE2C27">
        <w:rPr>
          <w:caps/>
        </w:rPr>
        <w:t xml:space="preserve"> Раздел </w:t>
      </w:r>
      <w:r w:rsidR="00CE2C27" w:rsidRPr="00981D42">
        <w:rPr>
          <w:caps/>
        </w:rPr>
        <w:t xml:space="preserve"> </w:t>
      </w:r>
      <w:r w:rsidR="00CE2C27" w:rsidRPr="00981D42">
        <w:rPr>
          <w:caps/>
          <w:lang w:val="en-US"/>
        </w:rPr>
        <w:t>V</w:t>
      </w:r>
      <w:r w:rsidR="00CE2C27" w:rsidRPr="00981D42">
        <w:rPr>
          <w:caps/>
        </w:rPr>
        <w:t xml:space="preserve">. </w:t>
      </w:r>
      <w:r w:rsidR="00CE2C27" w:rsidRPr="00981D42">
        <w:t>МЕХАНИЗМ РЕАЛИЗАЦИИ ПОДПРОГРАММЫ</w:t>
      </w:r>
      <w:r w:rsidR="00CE2C27">
        <w:t xml:space="preserve"> изложить в следующей редакции: </w:t>
      </w:r>
      <w:r w:rsidR="00CE2C27" w:rsidRPr="003D338C">
        <w:t xml:space="preserve">Реализация </w:t>
      </w:r>
      <w:r w:rsidR="00CE2C27">
        <w:t>под</w:t>
      </w:r>
      <w:r w:rsidR="00CE2C27" w:rsidRPr="003D338C">
        <w:t>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1771E2" w:rsidTr="00D64140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1771E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222C72" w:rsidTr="00256FE4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rPr>
                <w:lang w:val="en-US"/>
              </w:rPr>
              <w:t xml:space="preserve">2022 </w:t>
            </w:r>
            <w:r>
              <w:t>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P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5F1A60">
            <w:pPr>
              <w:tabs>
                <w:tab w:val="left" w:pos="-4860"/>
                <w:tab w:val="left" w:pos="1080"/>
              </w:tabs>
              <w:suppressAutoHyphens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846258" w:rsidP="00846258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12 205,39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256FE4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22C72" w:rsidRDefault="00846258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12 205,39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256FE4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2023 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2024 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222C72" w:rsidRDefault="00846258" w:rsidP="00D64140">
            <w:pPr>
              <w:autoSpaceDE w:val="0"/>
              <w:autoSpaceDN w:val="0"/>
              <w:adjustRightInd w:val="0"/>
              <w:jc w:val="center"/>
            </w:pPr>
            <w:r>
              <w:t>32 205,39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</w:tbl>
    <w:p w:rsidR="001771E2" w:rsidRDefault="001771E2" w:rsidP="001771E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222C72" w:rsidRDefault="00222C72" w:rsidP="001771E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1771E2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CE2C27" w:rsidRDefault="00846258" w:rsidP="007B5128">
      <w:pPr>
        <w:tabs>
          <w:tab w:val="left" w:pos="851"/>
        </w:tabs>
        <w:ind w:left="426"/>
        <w:jc w:val="both"/>
        <w:rPr>
          <w:bCs/>
        </w:rPr>
      </w:pPr>
      <w:r>
        <w:t>1.9</w:t>
      </w:r>
      <w:r w:rsidR="00CE2C27">
        <w:t xml:space="preserve">. </w:t>
      </w:r>
      <w:r w:rsidR="00CE2C27" w:rsidRPr="00981D42">
        <w:rPr>
          <w:bCs/>
        </w:rPr>
        <w:t xml:space="preserve">В паспорте подпрограммы </w:t>
      </w:r>
      <w:r w:rsidR="00CE2C27">
        <w:rPr>
          <w:bCs/>
        </w:rPr>
        <w:t>3</w:t>
      </w:r>
      <w:r w:rsidR="00CE2C27" w:rsidRPr="00981D42">
        <w:rPr>
          <w:bCs/>
        </w:rPr>
        <w:t xml:space="preserve"> «</w:t>
      </w:r>
      <w:r w:rsidR="00CE2C27">
        <w:rPr>
          <w:bCs/>
        </w:rPr>
        <w:t xml:space="preserve">Организация сбора и вывоза бытовых отходов </w:t>
      </w:r>
      <w:r w:rsidR="00CE2C27" w:rsidRPr="00981D42">
        <w:rPr>
          <w:bCs/>
        </w:rPr>
        <w:t xml:space="preserve">  в Шумском м</w:t>
      </w:r>
      <w:r w:rsidR="001771E2">
        <w:rPr>
          <w:bCs/>
        </w:rPr>
        <w:t>униципальном образовании на 2022-2024</w:t>
      </w:r>
      <w:r w:rsidR="00CE2C27" w:rsidRPr="00981D42">
        <w:rPr>
          <w:bCs/>
        </w:rPr>
        <w:t xml:space="preserve"> г.»  (далее – подпрограмма </w:t>
      </w:r>
      <w:r w:rsidR="00CE2C27">
        <w:rPr>
          <w:bCs/>
        </w:rPr>
        <w:t>3</w:t>
      </w:r>
      <w:r w:rsidR="00CE2C27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8049"/>
      </w:tblGrid>
      <w:tr w:rsidR="00CE2C27" w:rsidRPr="00901494" w:rsidTr="00CE2C27"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Объемы и источники </w:t>
            </w:r>
          </w:p>
          <w:p w:rsidR="00CE2C27" w:rsidRPr="00901494" w:rsidRDefault="00CE2C27" w:rsidP="00CE2C27">
            <w:r w:rsidRPr="00901494">
              <w:t>финансирования</w:t>
            </w:r>
          </w:p>
        </w:tc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126CE5">
              <w:t xml:space="preserve">319 999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1771E2">
              <w:t xml:space="preserve"> 50 копеек</w:t>
            </w:r>
          </w:p>
          <w:p w:rsidR="00CE2C27" w:rsidRPr="00901494" w:rsidRDefault="00CE2C27" w:rsidP="00CE2C27">
            <w:r w:rsidRPr="00901494">
              <w:t>Источник финансирования – средства местного бюджета.</w:t>
            </w:r>
          </w:p>
        </w:tc>
      </w:tr>
    </w:tbl>
    <w:p w:rsidR="00CE2C27" w:rsidRPr="00981D42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029D7" w:rsidRDefault="007B5128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1.1</w:t>
      </w:r>
      <w:r w:rsidR="00165BDA">
        <w:rPr>
          <w:bCs/>
        </w:rPr>
        <w:t>0</w:t>
      </w:r>
      <w:r w:rsidR="00CE2C27">
        <w:rPr>
          <w:bCs/>
        </w:rPr>
        <w:t xml:space="preserve">. Раздел 4 подпрограммы 3 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165BDA">
        <w:rPr>
          <w:bCs/>
        </w:rPr>
        <w:t xml:space="preserve">319 999 </w:t>
      </w:r>
      <w:r>
        <w:rPr>
          <w:bCs/>
        </w:rPr>
        <w:t xml:space="preserve"> рублей</w:t>
      </w:r>
      <w:r w:rsidR="001771E2">
        <w:rPr>
          <w:bCs/>
        </w:rPr>
        <w:t xml:space="preserve"> 50 копеек</w:t>
      </w:r>
      <w:r>
        <w:rPr>
          <w:bCs/>
        </w:rPr>
        <w:t>, в том числе по годам: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- 2022</w:t>
      </w:r>
      <w:r w:rsidR="00CE2C27">
        <w:rPr>
          <w:rFonts w:ascii="Times New Roman" w:hAnsi="Times New Roman"/>
          <w:bCs/>
          <w:sz w:val="24"/>
          <w:szCs w:val="24"/>
        </w:rPr>
        <w:t xml:space="preserve"> год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165BDA">
        <w:rPr>
          <w:rFonts w:ascii="Times New Roman" w:hAnsi="Times New Roman"/>
          <w:bCs/>
          <w:sz w:val="24"/>
          <w:szCs w:val="24"/>
        </w:rPr>
        <w:t xml:space="preserve">299 999 </w:t>
      </w:r>
      <w:r>
        <w:rPr>
          <w:rFonts w:ascii="Times New Roman" w:hAnsi="Times New Roman"/>
          <w:bCs/>
          <w:sz w:val="24"/>
          <w:szCs w:val="24"/>
        </w:rPr>
        <w:t xml:space="preserve"> рублей 50 копеек.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- 2023 год – 1</w:t>
      </w:r>
      <w:r w:rsidR="00CE2C27">
        <w:rPr>
          <w:rFonts w:ascii="Times New Roman" w:hAnsi="Times New Roman"/>
          <w:bCs/>
          <w:sz w:val="24"/>
          <w:szCs w:val="24"/>
        </w:rPr>
        <w:t xml:space="preserve">0 000 рублей. </w:t>
      </w:r>
    </w:p>
    <w:p w:rsidR="00CE2C27" w:rsidRPr="00570475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</w:t>
      </w:r>
      <w:r w:rsidR="00CE2C27" w:rsidRPr="00570475">
        <w:rPr>
          <w:rFonts w:ascii="Times New Roman" w:hAnsi="Times New Roman"/>
          <w:bCs/>
          <w:sz w:val="24"/>
          <w:szCs w:val="24"/>
        </w:rPr>
        <w:t>0 000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2C27" w:rsidRDefault="00CE2C27" w:rsidP="00CE2C27">
      <w:pPr>
        <w:tabs>
          <w:tab w:val="left" w:pos="851"/>
        </w:tabs>
        <w:jc w:val="both"/>
        <w:rPr>
          <w:bCs/>
        </w:rPr>
      </w:pPr>
    </w:p>
    <w:p w:rsidR="00CE2C27" w:rsidRDefault="007B5128" w:rsidP="00CE2C27">
      <w:pPr>
        <w:ind w:firstLine="360"/>
        <w:jc w:val="center"/>
      </w:pPr>
      <w:r>
        <w:rPr>
          <w:caps/>
        </w:rPr>
        <w:t>1.1</w:t>
      </w:r>
      <w:r w:rsidR="00165BDA">
        <w:rPr>
          <w:caps/>
        </w:rPr>
        <w:t>1</w:t>
      </w:r>
      <w:r w:rsidR="00CE2C27" w:rsidRPr="00944128">
        <w:rPr>
          <w:caps/>
        </w:rPr>
        <w:t>.</w:t>
      </w:r>
      <w:r w:rsidR="00CE2C27">
        <w:rPr>
          <w:caps/>
        </w:rPr>
        <w:t xml:space="preserve"> Раздел </w:t>
      </w:r>
      <w:r w:rsidR="00CE2C27" w:rsidRPr="00944128">
        <w:rPr>
          <w:caps/>
        </w:rPr>
        <w:t xml:space="preserve"> </w:t>
      </w:r>
      <w:r w:rsidR="00CE2C27" w:rsidRPr="00944128">
        <w:rPr>
          <w:caps/>
          <w:lang w:val="en-US"/>
        </w:rPr>
        <w:t>V</w:t>
      </w:r>
      <w:r w:rsidR="00CE2C27" w:rsidRPr="00944128">
        <w:rPr>
          <w:caps/>
        </w:rPr>
        <w:t xml:space="preserve">. </w:t>
      </w:r>
      <w:r w:rsidR="00CE2C27" w:rsidRPr="00944128">
        <w:t>МЕХАНИЗМ РЕАЛИЗАЦИИ ПОДПРОГРАММЫ</w:t>
      </w:r>
      <w:r w:rsidR="00CE2C27">
        <w:t xml:space="preserve"> изложить в следующей редакции: </w:t>
      </w:r>
      <w:r w:rsidR="00CE2C27" w:rsidRPr="003D338C">
        <w:t xml:space="preserve">Реализация </w:t>
      </w:r>
      <w:r w:rsidR="00CE2C27">
        <w:t>под</w:t>
      </w:r>
      <w:r w:rsidR="00CE2C27" w:rsidRPr="003D338C">
        <w:t>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1771E2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>
              <w:t>Приобретение контейнеров для  ТКО</w:t>
            </w:r>
          </w:p>
        </w:tc>
        <w:tc>
          <w:tcPr>
            <w:tcW w:w="2605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299 999,50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Pr="00A070AD" w:rsidRDefault="00165BDA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299 999,50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2023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921DE" w:rsidRDefault="001771E2" w:rsidP="00D6414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5BDA">
              <w:t> </w:t>
            </w:r>
            <w:r>
              <w:t>000</w:t>
            </w:r>
            <w:r w:rsidR="00165BDA">
              <w:t>,00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24E9B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5BDA">
              <w:t> </w:t>
            </w:r>
            <w:r>
              <w:t>000</w:t>
            </w:r>
            <w:r w:rsidR="00165BDA">
              <w:t>,00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2024 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5BDA">
              <w:t> </w:t>
            </w:r>
            <w:r>
              <w:t>000</w:t>
            </w:r>
            <w:r w:rsidR="00165BDA">
              <w:t>,00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24E9B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65BDA">
              <w:t> </w:t>
            </w:r>
            <w:r>
              <w:t>000</w:t>
            </w:r>
            <w:r w:rsidR="00165BDA">
              <w:t>,00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1771E2" w:rsidRDefault="00165BDA" w:rsidP="00D64140">
            <w:pPr>
              <w:autoSpaceDE w:val="0"/>
              <w:autoSpaceDN w:val="0"/>
              <w:adjustRightInd w:val="0"/>
              <w:jc w:val="center"/>
            </w:pPr>
            <w:r>
              <w:t>319 999,50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71E2" w:rsidRDefault="001771E2" w:rsidP="001771E2">
      <w:pPr>
        <w:tabs>
          <w:tab w:val="left" w:pos="-4860"/>
          <w:tab w:val="left" w:pos="1080"/>
        </w:tabs>
        <w:suppressAutoHyphens/>
        <w:jc w:val="both"/>
      </w:pP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1771E2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CE2C27" w:rsidRDefault="00717CF9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      </w:t>
      </w:r>
      <w:r w:rsidR="007B5128">
        <w:rPr>
          <w:bCs/>
        </w:rPr>
        <w:t>1.1</w:t>
      </w:r>
      <w:r w:rsidR="00165BDA">
        <w:rPr>
          <w:bCs/>
        </w:rPr>
        <w:t>2</w:t>
      </w:r>
      <w:r w:rsidR="00CE2C27">
        <w:rPr>
          <w:bCs/>
        </w:rPr>
        <w:t>. В паспорте подпрограммы 4 «Комплексное развитие систем коммунальной инфраструктуры</w:t>
      </w:r>
      <w:r w:rsidR="00CE2C27" w:rsidRPr="00944128">
        <w:rPr>
          <w:bCs/>
        </w:rPr>
        <w:t xml:space="preserve">  в Шумском м</w:t>
      </w:r>
      <w:r>
        <w:rPr>
          <w:bCs/>
        </w:rPr>
        <w:t>униципальном образовании на 2022-2024</w:t>
      </w:r>
      <w:r w:rsidR="00CE2C27" w:rsidRPr="00944128">
        <w:rPr>
          <w:bCs/>
        </w:rPr>
        <w:t xml:space="preserve"> г.</w:t>
      </w:r>
      <w:r w:rsidR="00CE2C27">
        <w:rPr>
          <w:bCs/>
        </w:rPr>
        <w:t>»  (далее – подпрограмма 4</w:t>
      </w:r>
      <w:r w:rsidR="00CE2C27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CE2C27" w:rsidRPr="00CD15B0" w:rsidTr="00CE2C27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Pr="00CD15B0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</w:t>
            </w:r>
            <w:r w:rsidR="00AF3D0A">
              <w:t xml:space="preserve">дпрограммы составляет </w:t>
            </w:r>
            <w:r w:rsidR="00165BDA">
              <w:t>79 099 515</w:t>
            </w:r>
            <w:r>
              <w:t xml:space="preserve"> рублей</w:t>
            </w:r>
            <w:r w:rsidR="00165BDA">
              <w:t xml:space="preserve"> 02 копеек</w:t>
            </w:r>
            <w:r>
              <w:t>, из них</w:t>
            </w:r>
          </w:p>
          <w:p w:rsidR="00CE2C27" w:rsidRDefault="00AF3D0A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Местный бюджет – </w:t>
            </w:r>
            <w:r w:rsidR="00165BDA">
              <w:t>1 759 200</w:t>
            </w:r>
            <w:r w:rsidR="00CE2C27">
              <w:t xml:space="preserve"> рублей</w:t>
            </w:r>
            <w:r w:rsidR="00165BDA">
              <w:t xml:space="preserve"> 32 копеек</w:t>
            </w:r>
            <w:r w:rsidR="00CE2C27">
              <w:t>;</w:t>
            </w:r>
          </w:p>
          <w:p w:rsidR="00CE2C27" w:rsidRPr="00CD15B0" w:rsidRDefault="00CE2C27" w:rsidP="00165B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бюджет –  </w:t>
            </w:r>
            <w:r w:rsidR="00165BDA">
              <w:t>77 340 314</w:t>
            </w:r>
            <w:r>
              <w:t xml:space="preserve"> рублей</w:t>
            </w:r>
            <w:r w:rsidR="00165BDA">
              <w:t xml:space="preserve"> 70 копеек</w:t>
            </w:r>
            <w:r>
              <w:t>.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944128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57932" w:rsidRDefault="007B5128" w:rsidP="00EF0C13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1.1</w:t>
      </w:r>
      <w:r w:rsidR="00165BDA">
        <w:t>3</w:t>
      </w:r>
      <w:r w:rsidR="00CE2C27">
        <w:t xml:space="preserve">. Раздел 4 подпрограммы 4 изложить в следующей редакции: </w:t>
      </w:r>
    </w:p>
    <w:p w:rsidR="00CE2C27" w:rsidRDefault="00CE2C27" w:rsidP="00CE2C27">
      <w:pPr>
        <w:suppressAutoHyphens/>
        <w:ind w:firstLine="720"/>
        <w:jc w:val="both"/>
      </w:pPr>
      <w:r>
        <w:t>Общий объем расходов на реализацию</w:t>
      </w:r>
      <w:r w:rsidR="00AF3D0A">
        <w:t xml:space="preserve"> Программы составляет </w:t>
      </w:r>
      <w:r w:rsidR="00165BDA">
        <w:t>79 099 515</w:t>
      </w:r>
      <w:r w:rsidR="00317EDA">
        <w:t xml:space="preserve"> </w:t>
      </w:r>
      <w:r>
        <w:t xml:space="preserve"> рублей</w:t>
      </w:r>
      <w:r w:rsidR="00165BDA">
        <w:t xml:space="preserve"> 02 копеек</w:t>
      </w:r>
      <w:r>
        <w:t>, в том числе:</w:t>
      </w:r>
      <w:r w:rsidR="00317EDA">
        <w:t xml:space="preserve"> - областной бюджет – </w:t>
      </w:r>
      <w:r w:rsidR="00165BDA">
        <w:t xml:space="preserve">77 340 314 </w:t>
      </w:r>
      <w:r>
        <w:t xml:space="preserve"> рублей</w:t>
      </w:r>
      <w:r w:rsidR="00165BDA">
        <w:t xml:space="preserve"> 70 копеек</w:t>
      </w:r>
      <w:r>
        <w:t>;  - местный бюджет</w:t>
      </w:r>
      <w:r w:rsidR="00AF3D0A">
        <w:t xml:space="preserve"> – </w:t>
      </w:r>
      <w:r w:rsidR="00165BDA">
        <w:t>1 759 200</w:t>
      </w:r>
      <w:r>
        <w:t xml:space="preserve"> рублей</w:t>
      </w:r>
      <w:r w:rsidR="00126CE5">
        <w:t xml:space="preserve"> 32 копеек</w:t>
      </w:r>
      <w:r>
        <w:t>.</w:t>
      </w:r>
    </w:p>
    <w:p w:rsidR="00CE2C27" w:rsidRDefault="00CE2C27" w:rsidP="00CE2C27">
      <w:pPr>
        <w:tabs>
          <w:tab w:val="left" w:pos="851"/>
        </w:tabs>
        <w:jc w:val="both"/>
        <w:rPr>
          <w:bCs/>
        </w:rPr>
      </w:pPr>
    </w:p>
    <w:p w:rsidR="00165BDA" w:rsidRPr="00981D42" w:rsidRDefault="00165BDA" w:rsidP="00CE2C27">
      <w:pPr>
        <w:tabs>
          <w:tab w:val="left" w:pos="851"/>
        </w:tabs>
        <w:jc w:val="both"/>
        <w:rPr>
          <w:bCs/>
        </w:rPr>
      </w:pPr>
    </w:p>
    <w:p w:rsidR="00CE2C27" w:rsidRDefault="00CE2C27" w:rsidP="00EF0C13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lastRenderedPageBreak/>
        <w:t>1</w:t>
      </w:r>
      <w:r w:rsidR="007B5128">
        <w:rPr>
          <w:bCs/>
        </w:rPr>
        <w:t>.1</w:t>
      </w:r>
      <w:r w:rsidR="00165BDA">
        <w:rPr>
          <w:bCs/>
        </w:rPr>
        <w:t>4</w:t>
      </w:r>
      <w:r>
        <w:rPr>
          <w:bCs/>
        </w:rPr>
        <w:t>.  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4 </w:t>
      </w:r>
      <w:r w:rsidRPr="003029D7">
        <w:rPr>
          <w:bCs/>
        </w:rPr>
        <w:t xml:space="preserve"> таблицу 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spellStart"/>
            <w:proofErr w:type="gramStart"/>
            <w:r w:rsidRPr="00CD15B0">
              <w:t>п</w:t>
            </w:r>
            <w:proofErr w:type="spellEnd"/>
            <w:proofErr w:type="gramEnd"/>
            <w:r w:rsidRPr="00CD15B0">
              <w:t>/</w:t>
            </w:r>
            <w:proofErr w:type="spellStart"/>
            <w:r w:rsidRPr="00CD15B0">
              <w:t>п</w:t>
            </w:r>
            <w:proofErr w:type="spellEnd"/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317EDA">
            <w:pPr>
              <w:widowControl w:val="0"/>
              <w:autoSpaceDE w:val="0"/>
              <w:autoSpaceDN w:val="0"/>
              <w:adjustRightInd w:val="0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Всего: - </w:t>
            </w:r>
            <w:r w:rsidR="00165BDA">
              <w:t xml:space="preserve">877 985 </w:t>
            </w:r>
            <w:r>
              <w:t>руб.</w:t>
            </w:r>
            <w:r w:rsidR="00165BDA">
              <w:t xml:space="preserve"> 02 коп.</w:t>
            </w:r>
          </w:p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317EDA" w:rsidRPr="00CD15B0" w:rsidRDefault="00165BDA" w:rsidP="00317EDA">
            <w:pPr>
              <w:widowControl w:val="0"/>
              <w:autoSpaceDE w:val="0"/>
              <w:autoSpaceDN w:val="0"/>
              <w:adjustRightInd w:val="0"/>
            </w:pPr>
            <w:r>
              <w:t>877 985 руб. 02 коп.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Строительство котельной в блочн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модульном исполнении на твердом топливе, мощность 3 Гкал/ч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165BDA">
              <w:rPr>
                <w:color w:val="000000"/>
              </w:rPr>
              <w:t xml:space="preserve">78 121 530 </w:t>
            </w:r>
            <w:r>
              <w:rPr>
                <w:color w:val="000000"/>
              </w:rPr>
              <w:t xml:space="preserve">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редства областного бюджета –  </w:t>
            </w:r>
            <w:r w:rsidR="00165BDA">
              <w:rPr>
                <w:color w:val="000000"/>
              </w:rPr>
              <w:t xml:space="preserve">77 340 314 </w:t>
            </w:r>
            <w:r>
              <w:rPr>
                <w:color w:val="000000"/>
              </w:rPr>
              <w:t xml:space="preserve"> </w:t>
            </w:r>
            <w:r w:rsidRPr="00DA0709">
              <w:rPr>
                <w:color w:val="000000"/>
              </w:rPr>
              <w:t>рублей</w:t>
            </w:r>
            <w:r w:rsidR="00165BDA">
              <w:rPr>
                <w:color w:val="000000"/>
              </w:rPr>
              <w:t xml:space="preserve"> 70 копеек</w:t>
            </w:r>
            <w:r w:rsidRPr="00DA0709">
              <w:rPr>
                <w:color w:val="000000"/>
              </w:rPr>
              <w:t xml:space="preserve">; </w:t>
            </w:r>
          </w:p>
          <w:p w:rsidR="00317EDA" w:rsidRPr="00667A3F" w:rsidRDefault="00317EDA" w:rsidP="00165BD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 xml:space="preserve">Средства местного бюджета – </w:t>
            </w:r>
            <w:r w:rsidR="00165BDA">
              <w:rPr>
                <w:color w:val="000000"/>
              </w:rPr>
              <w:t>781 215</w:t>
            </w:r>
            <w:r w:rsidRPr="00DA0709">
              <w:rPr>
                <w:color w:val="000000"/>
              </w:rPr>
              <w:t xml:space="preserve"> ру</w:t>
            </w:r>
            <w:r>
              <w:rPr>
                <w:color w:val="000000"/>
              </w:rPr>
              <w:t>б</w:t>
            </w:r>
            <w:r w:rsidRPr="00DA0709">
              <w:rPr>
                <w:color w:val="000000"/>
              </w:rPr>
              <w:t>лей</w:t>
            </w:r>
            <w:r w:rsidRPr="00667A3F">
              <w:rPr>
                <w:color w:val="FF0000"/>
              </w:rPr>
              <w:t>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317EDA" w:rsidRPr="00DE512A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водонапорной башни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>
              <w:rPr>
                <w:color w:val="000000"/>
              </w:rPr>
              <w:t>а областного бюджета –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>редства местного бюджета – 50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477491">
              <w:t xml:space="preserve">79 099 515 </w:t>
            </w:r>
            <w:r>
              <w:t xml:space="preserve"> рублей</w:t>
            </w:r>
            <w:r w:rsidR="00477491">
              <w:t xml:space="preserve"> 02 копеек</w:t>
            </w:r>
            <w:r w:rsidRPr="002C5968">
              <w:t>;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477491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С</w:t>
            </w:r>
            <w:r>
              <w:t>редства</w:t>
            </w:r>
            <w:r w:rsidR="00EF0C13">
              <w:t xml:space="preserve"> областного бюджета – </w:t>
            </w:r>
            <w:r w:rsidR="00477491">
              <w:t>77 340 314 рублей 70 копеек.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местного бюджета – </w:t>
            </w:r>
            <w:r w:rsidR="00AF3D0A">
              <w:t xml:space="preserve"> </w:t>
            </w:r>
            <w:r w:rsidR="00477491">
              <w:t>1 759 200 рублей 32 копеек;</w:t>
            </w:r>
          </w:p>
        </w:tc>
      </w:tr>
    </w:tbl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EF0C13" w:rsidRDefault="007B5128" w:rsidP="00477491">
      <w:pPr>
        <w:tabs>
          <w:tab w:val="left" w:pos="851"/>
        </w:tabs>
        <w:jc w:val="both"/>
        <w:rPr>
          <w:bCs/>
        </w:rPr>
      </w:pPr>
      <w:r>
        <w:t>1.1</w:t>
      </w:r>
      <w:r w:rsidR="00477491">
        <w:t>5</w:t>
      </w:r>
      <w:r w:rsidR="00EF0C13">
        <w:t xml:space="preserve">. </w:t>
      </w:r>
      <w:r w:rsidR="00EF0C13" w:rsidRPr="00981D42">
        <w:rPr>
          <w:bCs/>
        </w:rPr>
        <w:t>В паспорте подпрограммы</w:t>
      </w:r>
      <w:r w:rsidR="00EF0C13">
        <w:rPr>
          <w:bCs/>
        </w:rPr>
        <w:t xml:space="preserve"> 5 « Организация благоустройства территории Шумского муниципального образования на 2022-2024 г.</w:t>
      </w:r>
      <w:r w:rsidR="00EF0C13" w:rsidRPr="00981D42">
        <w:rPr>
          <w:bCs/>
        </w:rPr>
        <w:t xml:space="preserve">»  (далее – подпрограмма </w:t>
      </w:r>
      <w:r w:rsidR="00EF0C13">
        <w:rPr>
          <w:bCs/>
        </w:rPr>
        <w:t>5</w:t>
      </w:r>
      <w:r w:rsidR="00EF0C13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EF0C13" w:rsidRDefault="00EF0C13" w:rsidP="00EF0C13">
      <w:pPr>
        <w:tabs>
          <w:tab w:val="left" w:pos="851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927"/>
      </w:tblGrid>
      <w:tr w:rsidR="00EF0C13" w:rsidRPr="00901494" w:rsidTr="00EF0C13">
        <w:tc>
          <w:tcPr>
            <w:tcW w:w="0" w:type="auto"/>
          </w:tcPr>
          <w:p w:rsidR="00EF0C13" w:rsidRPr="00901494" w:rsidRDefault="00EF0C13" w:rsidP="00D64140">
            <w:r w:rsidRPr="00901494">
              <w:t xml:space="preserve">Объемы и источники </w:t>
            </w:r>
          </w:p>
          <w:p w:rsidR="00EF0C13" w:rsidRPr="00901494" w:rsidRDefault="00EF0C13" w:rsidP="00D64140">
            <w:r w:rsidRPr="00901494">
              <w:t>финансирования</w:t>
            </w:r>
          </w:p>
        </w:tc>
        <w:tc>
          <w:tcPr>
            <w:tcW w:w="7927" w:type="dxa"/>
          </w:tcPr>
          <w:p w:rsidR="00EF0C13" w:rsidRPr="00901494" w:rsidRDefault="00EF0C13" w:rsidP="00D64140">
            <w:r w:rsidRPr="00901494">
              <w:t xml:space="preserve">Объем финансирования  Подпрограммы </w:t>
            </w:r>
            <w:r w:rsidR="00D37B65">
              <w:t>составляет 6</w:t>
            </w:r>
            <w:r>
              <w:t xml:space="preserve">0 000 </w:t>
            </w:r>
            <w:r w:rsidRPr="00901494">
              <w:t>руб</w:t>
            </w:r>
            <w:r>
              <w:t>лей.</w:t>
            </w:r>
          </w:p>
          <w:p w:rsidR="00EF0C13" w:rsidRPr="00901494" w:rsidRDefault="00EF0C13" w:rsidP="00D64140">
            <w:r w:rsidRPr="00901494">
              <w:t>Источник финансирования – средства местного бюджета.</w:t>
            </w:r>
          </w:p>
        </w:tc>
      </w:tr>
    </w:tbl>
    <w:p w:rsidR="00EF0C13" w:rsidRPr="00981D42" w:rsidRDefault="00EF0C13" w:rsidP="00EF0C13">
      <w:pPr>
        <w:tabs>
          <w:tab w:val="left" w:pos="851"/>
        </w:tabs>
        <w:ind w:left="825"/>
        <w:jc w:val="both"/>
        <w:rPr>
          <w:bCs/>
        </w:rPr>
      </w:pPr>
    </w:p>
    <w:p w:rsidR="00EF0C13" w:rsidRPr="00357932" w:rsidRDefault="007B5128" w:rsidP="00EF0C13">
      <w:pPr>
        <w:widowControl w:val="0"/>
        <w:autoSpaceDE w:val="0"/>
        <w:autoSpaceDN w:val="0"/>
        <w:adjustRightInd w:val="0"/>
        <w:ind w:firstLine="851"/>
        <w:jc w:val="both"/>
      </w:pPr>
      <w:r>
        <w:t>1.</w:t>
      </w:r>
      <w:r w:rsidR="00477491">
        <w:t>16</w:t>
      </w:r>
      <w:r w:rsidR="00EF0C13">
        <w:t xml:space="preserve">.   Раздел 4 подпрограммы 5  изложить в следующей редакции: </w:t>
      </w:r>
    </w:p>
    <w:p w:rsidR="00EF0C13" w:rsidRDefault="00EF0C13" w:rsidP="00EF0C13">
      <w:pPr>
        <w:suppressAutoHyphens/>
        <w:ind w:firstLine="720"/>
        <w:jc w:val="both"/>
      </w:pPr>
      <w:r>
        <w:t>Общий объем расходов на р</w:t>
      </w:r>
      <w:r w:rsidR="00477491">
        <w:t>еализацию Программы составляет 6</w:t>
      </w:r>
      <w:r>
        <w:t xml:space="preserve">0 000  рублей, в том числе </w:t>
      </w:r>
      <w:proofErr w:type="gramStart"/>
      <w:r>
        <w:t>на</w:t>
      </w:r>
      <w:proofErr w:type="gramEnd"/>
      <w:r>
        <w:t>:</w:t>
      </w:r>
    </w:p>
    <w:p w:rsidR="00EF0C13" w:rsidRDefault="00EF0C13" w:rsidP="00EF0C13">
      <w:pPr>
        <w:suppressAutoHyphens/>
        <w:ind w:firstLine="720"/>
        <w:jc w:val="both"/>
      </w:pPr>
      <w:r>
        <w:t>2023 год -  30 000 рублей.</w:t>
      </w:r>
    </w:p>
    <w:p w:rsidR="00EF0C13" w:rsidRDefault="00EF0C13" w:rsidP="00EF0C13">
      <w:pPr>
        <w:suppressAutoHyphens/>
        <w:ind w:firstLine="720"/>
        <w:jc w:val="both"/>
      </w:pPr>
      <w:r>
        <w:t>2024 год – 30 000 рублей.</w:t>
      </w:r>
    </w:p>
    <w:p w:rsidR="00EF0C13" w:rsidRDefault="00477491" w:rsidP="00EF0C13">
      <w:pPr>
        <w:tabs>
          <w:tab w:val="left" w:pos="851"/>
        </w:tabs>
        <w:ind w:left="851"/>
        <w:jc w:val="both"/>
        <w:rPr>
          <w:bCs/>
        </w:rPr>
      </w:pPr>
      <w:r>
        <w:t>1.17</w:t>
      </w:r>
      <w:r w:rsidR="00EF0C13">
        <w:t xml:space="preserve">. </w:t>
      </w:r>
      <w:r w:rsidR="00EF0C13">
        <w:rPr>
          <w:bCs/>
        </w:rPr>
        <w:t>Раздел</w:t>
      </w:r>
      <w:r w:rsidR="00EF0C13" w:rsidRPr="003029D7">
        <w:rPr>
          <w:bCs/>
        </w:rPr>
        <w:t xml:space="preserve"> 5 подпрограммы</w:t>
      </w:r>
      <w:r w:rsidR="00EF0C13">
        <w:rPr>
          <w:bCs/>
        </w:rPr>
        <w:t xml:space="preserve"> 5 </w:t>
      </w:r>
      <w:r w:rsidR="00EF0C13" w:rsidRPr="003029D7">
        <w:rPr>
          <w:bCs/>
        </w:rPr>
        <w:t xml:space="preserve"> таблицу изложить в следующей редакции:</w:t>
      </w:r>
    </w:p>
    <w:p w:rsidR="00EF0C13" w:rsidRDefault="00EF0C13" w:rsidP="00EF0C13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C15F6" w:rsidTr="00D64140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spellStart"/>
            <w:proofErr w:type="gramStart"/>
            <w:r w:rsidRPr="002E570B">
              <w:t>п</w:t>
            </w:r>
            <w:proofErr w:type="spellEnd"/>
            <w:proofErr w:type="gramEnd"/>
            <w:r w:rsidRPr="002E570B">
              <w:t>/</w:t>
            </w:r>
            <w:proofErr w:type="spellStart"/>
            <w:r w:rsidRPr="002E570B"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2023 г.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  <w:tr w:rsidR="00AC15F6" w:rsidTr="00D64140">
        <w:trPr>
          <w:jc w:val="center"/>
        </w:trPr>
        <w:tc>
          <w:tcPr>
            <w:tcW w:w="5071" w:type="dxa"/>
            <w:gridSpan w:val="2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605" w:type="dxa"/>
            <w:shd w:val="clear" w:color="auto" w:fill="auto"/>
          </w:tcPr>
          <w:p w:rsidR="00AC15F6" w:rsidRDefault="00477491" w:rsidP="00D6414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C15F6">
              <w:t>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</w:tbl>
    <w:p w:rsidR="00AC15F6" w:rsidRPr="003D338C" w:rsidRDefault="00AC15F6" w:rsidP="00AC15F6">
      <w:pPr>
        <w:tabs>
          <w:tab w:val="left" w:pos="-4860"/>
          <w:tab w:val="left" w:pos="1080"/>
        </w:tabs>
        <w:suppressAutoHyphens/>
      </w:pPr>
      <w:r w:rsidRPr="003D338C">
        <w:t>Ответственный исполнитель: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C15F6" w:rsidRPr="003029D7" w:rsidRDefault="00AC15F6" w:rsidP="00EF0C13">
      <w:pPr>
        <w:tabs>
          <w:tab w:val="left" w:pos="851"/>
        </w:tabs>
        <w:jc w:val="both"/>
        <w:rPr>
          <w:bCs/>
        </w:rPr>
      </w:pPr>
    </w:p>
    <w:p w:rsidR="00477491" w:rsidRPr="00477491" w:rsidRDefault="00477491" w:rsidP="00477491">
      <w:pPr>
        <w:suppressAutoHyphens/>
        <w:ind w:firstLine="720"/>
        <w:jc w:val="both"/>
      </w:pPr>
      <w:r>
        <w:t>1.18</w:t>
      </w:r>
      <w:r w:rsidR="00AC15F6">
        <w:t xml:space="preserve">. </w:t>
      </w:r>
      <w:r>
        <w:rPr>
          <w:bCs/>
        </w:rPr>
        <w:t>В паспорте подпрограммы 6 «</w:t>
      </w:r>
      <w:r>
        <w:t xml:space="preserve">Отходы производства и потребления на территории Шумского муниципального образования на 2022-2024 г.» </w:t>
      </w:r>
      <w:r>
        <w:rPr>
          <w:bCs/>
        </w:rPr>
        <w:t xml:space="preserve"> (далее – подпрограмма 6</w:t>
      </w:r>
      <w:r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477491" w:rsidRDefault="00477491" w:rsidP="00477491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477491" w:rsidRPr="00CD15B0" w:rsidTr="0052273E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1" w:rsidRPr="00CD15B0" w:rsidRDefault="00477491" w:rsidP="0052273E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1" w:rsidRDefault="00477491" w:rsidP="005227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477491" w:rsidRDefault="00477491" w:rsidP="005227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составляет                      7 996 052 рублей 19  копеек, из них</w:t>
            </w:r>
          </w:p>
          <w:p w:rsidR="00477491" w:rsidRDefault="00477491" w:rsidP="005227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 бюджет – 7 916 091  рублей 66 копеек;</w:t>
            </w:r>
          </w:p>
          <w:p w:rsidR="00477491" w:rsidRPr="00CD15B0" w:rsidRDefault="00477491" w:rsidP="004774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 бюджет –  79 960  рублей 53 копеек.</w:t>
            </w:r>
          </w:p>
        </w:tc>
      </w:tr>
    </w:tbl>
    <w:p w:rsidR="00477491" w:rsidRDefault="00477491" w:rsidP="00477491">
      <w:pPr>
        <w:tabs>
          <w:tab w:val="left" w:pos="851"/>
        </w:tabs>
        <w:ind w:left="825"/>
        <w:jc w:val="both"/>
        <w:rPr>
          <w:bCs/>
        </w:rPr>
      </w:pPr>
    </w:p>
    <w:p w:rsidR="00477491" w:rsidRPr="00944128" w:rsidRDefault="00477491" w:rsidP="00477491">
      <w:pPr>
        <w:tabs>
          <w:tab w:val="left" w:pos="851"/>
        </w:tabs>
        <w:ind w:left="825"/>
        <w:jc w:val="both"/>
        <w:rPr>
          <w:bCs/>
        </w:rPr>
      </w:pPr>
    </w:p>
    <w:p w:rsidR="00477491" w:rsidRPr="00357932" w:rsidRDefault="00477491" w:rsidP="00477491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1.19. Раздел 4 подпрограммы 6 изложить в следующей редакции: </w:t>
      </w:r>
    </w:p>
    <w:p w:rsidR="00477491" w:rsidRDefault="00477491" w:rsidP="00477491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7 996 052 рублей 19  копеек, в том числе по годам: </w:t>
      </w:r>
    </w:p>
    <w:p w:rsidR="00477491" w:rsidRPr="009C618A" w:rsidRDefault="00477491" w:rsidP="00477491">
      <w:pPr>
        <w:suppressAutoHyphens/>
        <w:ind w:firstLine="720"/>
        <w:jc w:val="both"/>
      </w:pPr>
      <w:r>
        <w:t>2022</w:t>
      </w:r>
      <w:r w:rsidRPr="009C618A">
        <w:t xml:space="preserve"> год –  </w:t>
      </w:r>
      <w:r>
        <w:t>5 635 858  рублей 59 копеек.</w:t>
      </w:r>
    </w:p>
    <w:p w:rsidR="00477491" w:rsidRPr="009C618A" w:rsidRDefault="00477491" w:rsidP="00477491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2 360 193 </w:t>
      </w:r>
      <w:r w:rsidR="006E2C8B">
        <w:t xml:space="preserve"> рублей 60 копеек</w:t>
      </w:r>
    </w:p>
    <w:p w:rsidR="00477491" w:rsidRPr="009C618A" w:rsidRDefault="00477491" w:rsidP="00477491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- 0  </w:t>
      </w:r>
      <w:r w:rsidRPr="009C618A">
        <w:t xml:space="preserve"> рублей</w:t>
      </w:r>
    </w:p>
    <w:p w:rsidR="00477491" w:rsidRPr="000B5655" w:rsidRDefault="00477491" w:rsidP="00477491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477491" w:rsidRPr="00981D42" w:rsidRDefault="00477491" w:rsidP="00477491">
      <w:pPr>
        <w:tabs>
          <w:tab w:val="left" w:pos="851"/>
        </w:tabs>
        <w:jc w:val="both"/>
        <w:rPr>
          <w:bCs/>
        </w:rPr>
      </w:pPr>
    </w:p>
    <w:p w:rsidR="00477491" w:rsidRDefault="00477491" w:rsidP="00477491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1</w:t>
      </w:r>
      <w:r w:rsidR="006E2C8B">
        <w:rPr>
          <w:bCs/>
        </w:rPr>
        <w:t>.20</w:t>
      </w:r>
      <w:r>
        <w:rPr>
          <w:bCs/>
        </w:rPr>
        <w:t>.  Раздел</w:t>
      </w:r>
      <w:r w:rsidRPr="003029D7">
        <w:rPr>
          <w:bCs/>
        </w:rPr>
        <w:t xml:space="preserve"> 5 подпрограммы</w:t>
      </w:r>
      <w:r w:rsidR="006E2C8B">
        <w:rPr>
          <w:bCs/>
        </w:rPr>
        <w:t xml:space="preserve"> 6 </w:t>
      </w:r>
      <w:r w:rsidRPr="003029D7">
        <w:rPr>
          <w:bCs/>
        </w:rPr>
        <w:t xml:space="preserve"> таблицу изложить в следующей редакции:</w:t>
      </w:r>
    </w:p>
    <w:p w:rsidR="00477491" w:rsidRPr="003029D7" w:rsidRDefault="00477491" w:rsidP="00477491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DA1DEC" w:rsidRDefault="00DA1DEC" w:rsidP="003D669A">
      <w:pPr>
        <w:suppressAutoHyphens/>
        <w:jc w:val="both"/>
      </w:pPr>
    </w:p>
    <w:p w:rsidR="00AC15F6" w:rsidRDefault="00AC15F6" w:rsidP="006E2C8B">
      <w:pPr>
        <w:tabs>
          <w:tab w:val="left" w:pos="-4860"/>
          <w:tab w:val="left" w:pos="1080"/>
        </w:tabs>
        <w:suppressAutoHyphens/>
        <w:jc w:val="center"/>
      </w:pPr>
      <w:r>
        <w:t>План основных мероприятий подпрограммы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"/>
        <w:gridCol w:w="4058"/>
        <w:gridCol w:w="53"/>
        <w:gridCol w:w="2552"/>
        <w:gridCol w:w="2286"/>
      </w:tblGrid>
      <w:tr w:rsidR="00AC15F6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AC15F6" w:rsidTr="00D64140">
        <w:trPr>
          <w:jc w:val="center"/>
        </w:trPr>
        <w:tc>
          <w:tcPr>
            <w:tcW w:w="959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6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AC15F6" w:rsidTr="00D64140">
        <w:trPr>
          <w:jc w:val="center"/>
        </w:trPr>
        <w:tc>
          <w:tcPr>
            <w:tcW w:w="959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4140">
              <w:t> 635 858,59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- 5 635 858 рублей 59 копеек</w:t>
            </w:r>
          </w:p>
          <w:p w:rsidR="00D64140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</w:t>
            </w:r>
            <w:r w:rsidRPr="00DE512A">
              <w:lastRenderedPageBreak/>
              <w:t xml:space="preserve">областного бюджета – 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5 579 5</w:t>
            </w:r>
            <w:r w:rsidRPr="00DE512A">
              <w:t>00 руб.;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AC15F6" w:rsidRPr="000B5655" w:rsidRDefault="00D64140" w:rsidP="00D64140">
            <w:pPr>
              <w:autoSpaceDE w:val="0"/>
              <w:autoSpaceDN w:val="0"/>
              <w:adjustRightInd w:val="0"/>
            </w:pPr>
            <w:r>
              <w:t xml:space="preserve">56 358 </w:t>
            </w:r>
            <w:r w:rsidRPr="00DE512A">
              <w:t xml:space="preserve"> руб.</w:t>
            </w:r>
            <w:r>
              <w:t xml:space="preserve"> 59 коп.</w:t>
            </w:r>
          </w:p>
        </w:tc>
      </w:tr>
      <w:tr w:rsidR="006E2C8B" w:rsidTr="00B71CC5">
        <w:trPr>
          <w:jc w:val="center"/>
        </w:trPr>
        <w:tc>
          <w:tcPr>
            <w:tcW w:w="9962" w:type="dxa"/>
            <w:gridSpan w:val="6"/>
            <w:shd w:val="clear" w:color="auto" w:fill="auto"/>
          </w:tcPr>
          <w:p w:rsidR="006E2C8B" w:rsidRDefault="006E2C8B" w:rsidP="00D641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2023 год</w:t>
            </w:r>
          </w:p>
        </w:tc>
      </w:tr>
      <w:tr w:rsidR="006E2C8B" w:rsidTr="006E2C8B">
        <w:trPr>
          <w:jc w:val="center"/>
        </w:trPr>
        <w:tc>
          <w:tcPr>
            <w:tcW w:w="1013" w:type="dxa"/>
            <w:gridSpan w:val="2"/>
            <w:shd w:val="clear" w:color="auto" w:fill="auto"/>
          </w:tcPr>
          <w:p w:rsidR="006E2C8B" w:rsidRDefault="006E2C8B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E2C8B" w:rsidRDefault="006E2C8B" w:rsidP="006E2C8B">
            <w:pPr>
              <w:autoSpaceDE w:val="0"/>
              <w:autoSpaceDN w:val="0"/>
              <w:adjustRightInd w:val="0"/>
            </w:pPr>
            <w:r>
              <w:t>Создание мест (площадок) накопления твердых коммунальных отходов</w:t>
            </w:r>
          </w:p>
        </w:tc>
        <w:tc>
          <w:tcPr>
            <w:tcW w:w="2552" w:type="dxa"/>
            <w:shd w:val="clear" w:color="auto" w:fill="auto"/>
          </w:tcPr>
          <w:p w:rsidR="006E2C8B" w:rsidRDefault="006E2C8B" w:rsidP="00D64140">
            <w:pPr>
              <w:autoSpaceDE w:val="0"/>
              <w:autoSpaceDN w:val="0"/>
              <w:adjustRightInd w:val="0"/>
              <w:jc w:val="center"/>
            </w:pPr>
            <w:r>
              <w:t>2 360 193,60</w:t>
            </w:r>
          </w:p>
        </w:tc>
        <w:tc>
          <w:tcPr>
            <w:tcW w:w="2286" w:type="dxa"/>
            <w:shd w:val="clear" w:color="auto" w:fill="auto"/>
          </w:tcPr>
          <w:p w:rsidR="006E2C8B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- 2 360 193 рублей 60  копеек</w:t>
            </w:r>
          </w:p>
          <w:p w:rsidR="006E2C8B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6E2C8B" w:rsidRPr="00DE512A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6E2C8B" w:rsidRPr="00DE512A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2 336 591 </w:t>
            </w:r>
            <w:r w:rsidRPr="00DE512A">
              <w:t xml:space="preserve"> руб.</w:t>
            </w:r>
            <w:r>
              <w:t xml:space="preserve"> 66 коп</w:t>
            </w:r>
            <w:proofErr w:type="gramStart"/>
            <w:r>
              <w:t>.</w:t>
            </w:r>
            <w:r w:rsidRPr="00DE512A">
              <w:t>;</w:t>
            </w:r>
            <w:proofErr w:type="gramEnd"/>
          </w:p>
          <w:p w:rsidR="006E2C8B" w:rsidRPr="00DE512A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6E2C8B" w:rsidRDefault="006E2C8B" w:rsidP="006E2C8B">
            <w:pPr>
              <w:autoSpaceDE w:val="0"/>
              <w:autoSpaceDN w:val="0"/>
              <w:adjustRightInd w:val="0"/>
              <w:jc w:val="center"/>
            </w:pPr>
            <w:r>
              <w:t xml:space="preserve">23 601 </w:t>
            </w:r>
            <w:r w:rsidRPr="00DE512A">
              <w:t xml:space="preserve"> руб.</w:t>
            </w:r>
            <w:r>
              <w:t xml:space="preserve"> 94 коп.</w:t>
            </w:r>
          </w:p>
        </w:tc>
      </w:tr>
      <w:tr w:rsidR="006E2C8B" w:rsidTr="006E2C8B">
        <w:trPr>
          <w:jc w:val="center"/>
        </w:trPr>
        <w:tc>
          <w:tcPr>
            <w:tcW w:w="1013" w:type="dxa"/>
            <w:gridSpan w:val="2"/>
            <w:shd w:val="clear" w:color="auto" w:fill="auto"/>
          </w:tcPr>
          <w:p w:rsidR="006E2C8B" w:rsidRDefault="006E2C8B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E2C8B" w:rsidRDefault="006E2C8B" w:rsidP="006E2C8B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6E2C8B" w:rsidRDefault="006E2C8B" w:rsidP="00D64140">
            <w:pPr>
              <w:autoSpaceDE w:val="0"/>
              <w:autoSpaceDN w:val="0"/>
              <w:adjustRightInd w:val="0"/>
              <w:jc w:val="center"/>
            </w:pPr>
            <w:r>
              <w:t>7 996 052,19</w:t>
            </w:r>
          </w:p>
        </w:tc>
        <w:tc>
          <w:tcPr>
            <w:tcW w:w="2286" w:type="dxa"/>
            <w:shd w:val="clear" w:color="auto" w:fill="auto"/>
          </w:tcPr>
          <w:p w:rsidR="006E2C8B" w:rsidRDefault="006E2C8B" w:rsidP="006E2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C15F6" w:rsidRDefault="00AC15F6" w:rsidP="00AC15F6">
      <w:pPr>
        <w:tabs>
          <w:tab w:val="left" w:pos="-4860"/>
          <w:tab w:val="left" w:pos="1080"/>
        </w:tabs>
        <w:suppressAutoHyphens/>
        <w:jc w:val="both"/>
      </w:pP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132411" w:rsidRPr="00477491" w:rsidRDefault="006E2C8B" w:rsidP="00132411">
      <w:pPr>
        <w:suppressAutoHyphens/>
        <w:ind w:firstLine="720"/>
        <w:jc w:val="both"/>
      </w:pPr>
      <w:r>
        <w:t>1.21</w:t>
      </w:r>
      <w:r w:rsidR="00DA1DEC">
        <w:t xml:space="preserve">. </w:t>
      </w:r>
      <w:r w:rsidR="00132411">
        <w:rPr>
          <w:bCs/>
        </w:rPr>
        <w:t>В паспорте  подпрограммой 7 «</w:t>
      </w:r>
      <w:r w:rsidR="00132411">
        <w:t xml:space="preserve">Содержание мест захоронений расположенных  на территории Шумского муниципального образования на 2022-2024 г.» </w:t>
      </w:r>
      <w:r w:rsidR="00132411">
        <w:rPr>
          <w:bCs/>
        </w:rPr>
        <w:t>(далее – подпрограмма 7</w:t>
      </w:r>
      <w:r w:rsidR="00132411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DA1DEC" w:rsidRDefault="00DA1DEC" w:rsidP="00DA1DEC">
      <w:pPr>
        <w:tabs>
          <w:tab w:val="left" w:pos="-4860"/>
          <w:tab w:val="left" w:pos="1080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8053"/>
      </w:tblGrid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Объемы и источники </w:t>
            </w:r>
          </w:p>
          <w:p w:rsidR="00D64140" w:rsidRPr="00901494" w:rsidRDefault="00D64140" w:rsidP="00D64140">
            <w:r w:rsidRPr="00901494">
              <w:t>финансирования</w:t>
            </w:r>
          </w:p>
        </w:tc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132411">
              <w:t xml:space="preserve">622 127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132411">
              <w:t xml:space="preserve"> 20 копеек</w:t>
            </w:r>
            <w:r w:rsidR="00DA1DEC">
              <w:t>.</w:t>
            </w:r>
          </w:p>
          <w:p w:rsidR="00D64140" w:rsidRPr="00901494" w:rsidRDefault="00D64140" w:rsidP="00DA1DEC">
            <w:r w:rsidRPr="00901494">
              <w:t xml:space="preserve">Источник финансирования </w:t>
            </w:r>
            <w:r w:rsidR="00E06C33">
              <w:t xml:space="preserve"> </w:t>
            </w:r>
            <w:r w:rsidRPr="00901494">
              <w:t>–</w:t>
            </w:r>
            <w:r w:rsidR="00E06C33">
              <w:t xml:space="preserve"> </w:t>
            </w:r>
            <w:r w:rsidR="00132411">
              <w:t>местный  бюджет</w:t>
            </w:r>
            <w:r w:rsidRPr="00901494">
              <w:t>.</w:t>
            </w:r>
          </w:p>
        </w:tc>
      </w:tr>
    </w:tbl>
    <w:p w:rsidR="00D64140" w:rsidRPr="00901494" w:rsidRDefault="00D64140" w:rsidP="00D64140"/>
    <w:p w:rsidR="00132411" w:rsidRPr="00357932" w:rsidRDefault="00132411" w:rsidP="00132411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1.22. Раздел 3  подпрограммы 7  изложить в следующей редакции: </w:t>
      </w:r>
    </w:p>
    <w:p w:rsidR="00D64140" w:rsidRDefault="00D64140" w:rsidP="00D64140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D64140" w:rsidRDefault="00D64140" w:rsidP="00D64140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 w:rsidR="00132411">
        <w:t xml:space="preserve"> 622 127</w:t>
      </w:r>
      <w:r w:rsidR="00E06C33">
        <w:t xml:space="preserve"> </w:t>
      </w:r>
      <w:r>
        <w:t xml:space="preserve"> </w:t>
      </w:r>
      <w:r w:rsidRPr="003D338C">
        <w:t>руб</w:t>
      </w:r>
      <w:r>
        <w:t>лей</w:t>
      </w:r>
      <w:r w:rsidR="00132411">
        <w:t xml:space="preserve"> 20 копеек</w:t>
      </w:r>
      <w:r>
        <w:t xml:space="preserve">, в том числе по годам: </w:t>
      </w:r>
    </w:p>
    <w:p w:rsidR="00D64140" w:rsidRPr="009C618A" w:rsidRDefault="00D64140" w:rsidP="00D64140">
      <w:pPr>
        <w:suppressAutoHyphens/>
        <w:ind w:firstLine="720"/>
        <w:jc w:val="both"/>
      </w:pPr>
      <w:r>
        <w:t>2022</w:t>
      </w:r>
      <w:r w:rsidRPr="009C618A">
        <w:t xml:space="preserve"> год –  </w:t>
      </w:r>
      <w:r w:rsidR="00132411">
        <w:t>110 500  рублей</w:t>
      </w:r>
      <w:r w:rsidR="00E06C33">
        <w:t>.</w:t>
      </w:r>
    </w:p>
    <w:p w:rsidR="00D64140" w:rsidRPr="009C618A" w:rsidRDefault="00D64140" w:rsidP="00D64140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</w:t>
      </w:r>
      <w:r w:rsidR="003D669A">
        <w:t>511 627 рублей 20 копеек.</w:t>
      </w:r>
    </w:p>
    <w:p w:rsidR="00D64140" w:rsidRPr="009C618A" w:rsidRDefault="00D64140" w:rsidP="00D64140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</w:t>
      </w:r>
      <w:r w:rsidR="00E06C33">
        <w:t>0</w:t>
      </w:r>
      <w:r>
        <w:t xml:space="preserve"> </w:t>
      </w:r>
      <w:r w:rsidRPr="009C618A">
        <w:t xml:space="preserve"> рублей</w:t>
      </w:r>
    </w:p>
    <w:p w:rsidR="00D64140" w:rsidRPr="000B5655" w:rsidRDefault="00D64140" w:rsidP="00D64140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132411" w:rsidRDefault="00132411" w:rsidP="00132411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 xml:space="preserve">1.23.  Раздел 4 </w:t>
      </w:r>
      <w:r w:rsidRPr="003029D7">
        <w:rPr>
          <w:bCs/>
        </w:rPr>
        <w:t>подпрограммы</w:t>
      </w:r>
      <w:r>
        <w:rPr>
          <w:bCs/>
        </w:rPr>
        <w:t xml:space="preserve"> 7</w:t>
      </w:r>
      <w:r w:rsidRPr="003029D7">
        <w:rPr>
          <w:bCs/>
        </w:rPr>
        <w:t xml:space="preserve"> таблицу изложить в следующей редакции:</w:t>
      </w:r>
    </w:p>
    <w:p w:rsidR="00132411" w:rsidRPr="003029D7" w:rsidRDefault="00132411" w:rsidP="00132411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D64140" w:rsidRPr="000B5655" w:rsidRDefault="00D64140" w:rsidP="00D64140">
      <w:pPr>
        <w:shd w:val="clear" w:color="auto" w:fill="FFFFFF"/>
        <w:suppressAutoHyphens/>
        <w:ind w:firstLine="360"/>
        <w:jc w:val="both"/>
      </w:pP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D64140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lastRenderedPageBreak/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Объем </w:t>
            </w:r>
            <w:r w:rsidRPr="00E910D3">
              <w:rPr>
                <w:b/>
              </w:rPr>
              <w:lastRenderedPageBreak/>
              <w:t>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lastRenderedPageBreak/>
              <w:t xml:space="preserve">Источник </w:t>
            </w:r>
            <w:r w:rsidRPr="00E910D3">
              <w:rPr>
                <w:b/>
              </w:rPr>
              <w:lastRenderedPageBreak/>
              <w:t>финансирования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D64140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Pr="000B5655" w:rsidRDefault="00D64140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D64140" w:rsidRPr="000B5655" w:rsidRDefault="00D64140" w:rsidP="00E06C33">
            <w:pPr>
              <w:autoSpaceDE w:val="0"/>
              <w:autoSpaceDN w:val="0"/>
              <w:adjustRightInd w:val="0"/>
            </w:pPr>
            <w:r>
              <w:t xml:space="preserve">Создание </w:t>
            </w:r>
            <w:r w:rsidR="00E06C33">
              <w:t>проекта рекультивации</w:t>
            </w:r>
          </w:p>
        </w:tc>
        <w:tc>
          <w:tcPr>
            <w:tcW w:w="2605" w:type="dxa"/>
            <w:shd w:val="clear" w:color="auto" w:fill="auto"/>
          </w:tcPr>
          <w:p w:rsidR="00D64140" w:rsidRPr="000B5655" w:rsidRDefault="00E06C33" w:rsidP="00D64140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D64140" w:rsidRPr="000B5655" w:rsidRDefault="00D64140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E06C33" w:rsidTr="00D64140">
        <w:trPr>
          <w:jc w:val="center"/>
        </w:trPr>
        <w:tc>
          <w:tcPr>
            <w:tcW w:w="959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</w:pPr>
            <w:r>
              <w:t>Дезинфекция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E06C33" w:rsidRDefault="00584DEF" w:rsidP="00D64140">
            <w:pPr>
              <w:autoSpaceDE w:val="0"/>
              <w:autoSpaceDN w:val="0"/>
              <w:adjustRightInd w:val="0"/>
              <w:jc w:val="center"/>
            </w:pPr>
            <w:r>
              <w:t>60 500</w:t>
            </w:r>
          </w:p>
        </w:tc>
        <w:tc>
          <w:tcPr>
            <w:tcW w:w="2286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D64140" w:rsidRPr="00A070AD" w:rsidRDefault="00584DEF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110 500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3D669A" w:rsidTr="00256FE4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</w:pPr>
            <w:r>
              <w:t>Рекультивация территории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3D669A" w:rsidRDefault="00584DEF" w:rsidP="00D64140">
            <w:pPr>
              <w:autoSpaceDE w:val="0"/>
              <w:autoSpaceDN w:val="0"/>
              <w:adjustRightInd w:val="0"/>
              <w:jc w:val="center"/>
            </w:pPr>
            <w:r>
              <w:t>622 127,20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</w:p>
        </w:tc>
      </w:tr>
    </w:tbl>
    <w:p w:rsidR="00D64140" w:rsidRDefault="00D64140" w:rsidP="00D64140">
      <w:pPr>
        <w:tabs>
          <w:tab w:val="left" w:pos="-4860"/>
          <w:tab w:val="left" w:pos="1080"/>
        </w:tabs>
        <w:suppressAutoHyphens/>
        <w:jc w:val="both"/>
      </w:pP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4F09A3" w:rsidRPr="003D669A" w:rsidRDefault="004A48F8" w:rsidP="003D66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3D669A" w:rsidRDefault="003D669A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9A" w:rsidRDefault="00AE3C9A">
      <w:r>
        <w:separator/>
      </w:r>
    </w:p>
  </w:endnote>
  <w:endnote w:type="continuationSeparator" w:id="0">
    <w:p w:rsidR="00AE3C9A" w:rsidRDefault="00AE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4" w:rsidRDefault="00256FE4">
    <w:pPr>
      <w:pStyle w:val="a7"/>
      <w:jc w:val="center"/>
    </w:pPr>
    <w:fldSimple w:instr="PAGE   \* MERGEFORMAT">
      <w:r w:rsidR="00D37B65">
        <w:rPr>
          <w:noProof/>
        </w:rPr>
        <w:t>7</w:t>
      </w:r>
    </w:fldSimple>
  </w:p>
  <w:p w:rsidR="00256FE4" w:rsidRDefault="00256F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9A" w:rsidRDefault="00AE3C9A">
      <w:r>
        <w:separator/>
      </w:r>
    </w:p>
  </w:footnote>
  <w:footnote w:type="continuationSeparator" w:id="0">
    <w:p w:rsidR="00AE3C9A" w:rsidRDefault="00AE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53047"/>
    <w:multiLevelType w:val="hybridMultilevel"/>
    <w:tmpl w:val="5FB405D4"/>
    <w:lvl w:ilvl="0" w:tplc="3F8422D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9448A6"/>
    <w:multiLevelType w:val="multilevel"/>
    <w:tmpl w:val="A2B2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B51"/>
    <w:multiLevelType w:val="multilevel"/>
    <w:tmpl w:val="66BC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71FC4"/>
    <w:multiLevelType w:val="multilevel"/>
    <w:tmpl w:val="CBE0F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4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3"/>
  </w:num>
  <w:num w:numId="10">
    <w:abstractNumId w:val="24"/>
  </w:num>
  <w:num w:numId="11">
    <w:abstractNumId w:val="18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21"/>
  </w:num>
  <w:num w:numId="21">
    <w:abstractNumId w:val="14"/>
  </w:num>
  <w:num w:numId="22">
    <w:abstractNumId w:val="11"/>
  </w:num>
  <w:num w:numId="23">
    <w:abstractNumId w:val="7"/>
  </w:num>
  <w:num w:numId="24">
    <w:abstractNumId w:val="23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03474"/>
    <w:rsid w:val="00010891"/>
    <w:rsid w:val="0001122A"/>
    <w:rsid w:val="00020FFC"/>
    <w:rsid w:val="00034F95"/>
    <w:rsid w:val="00036F99"/>
    <w:rsid w:val="000534EA"/>
    <w:rsid w:val="00056C5B"/>
    <w:rsid w:val="00070009"/>
    <w:rsid w:val="00073626"/>
    <w:rsid w:val="000748F2"/>
    <w:rsid w:val="000A4D41"/>
    <w:rsid w:val="000B3DA6"/>
    <w:rsid w:val="000B57F5"/>
    <w:rsid w:val="000C1A26"/>
    <w:rsid w:val="000C5DB4"/>
    <w:rsid w:val="000E345E"/>
    <w:rsid w:val="001049B6"/>
    <w:rsid w:val="00104F86"/>
    <w:rsid w:val="001133F6"/>
    <w:rsid w:val="00126CE5"/>
    <w:rsid w:val="00132411"/>
    <w:rsid w:val="001419F3"/>
    <w:rsid w:val="00141F8F"/>
    <w:rsid w:val="00157E41"/>
    <w:rsid w:val="00165BDA"/>
    <w:rsid w:val="0017426C"/>
    <w:rsid w:val="001771E2"/>
    <w:rsid w:val="00192998"/>
    <w:rsid w:val="00195124"/>
    <w:rsid w:val="001A2C44"/>
    <w:rsid w:val="001B12AB"/>
    <w:rsid w:val="001B1548"/>
    <w:rsid w:val="001B4268"/>
    <w:rsid w:val="001C0233"/>
    <w:rsid w:val="001D2B7D"/>
    <w:rsid w:val="001D77F2"/>
    <w:rsid w:val="001F1EDC"/>
    <w:rsid w:val="00222C72"/>
    <w:rsid w:val="00225260"/>
    <w:rsid w:val="00226D29"/>
    <w:rsid w:val="00232A9F"/>
    <w:rsid w:val="00232C13"/>
    <w:rsid w:val="00252535"/>
    <w:rsid w:val="00256FE4"/>
    <w:rsid w:val="00262B81"/>
    <w:rsid w:val="002925AC"/>
    <w:rsid w:val="002B4EDD"/>
    <w:rsid w:val="002D5F42"/>
    <w:rsid w:val="002E31BA"/>
    <w:rsid w:val="002E570B"/>
    <w:rsid w:val="002F6764"/>
    <w:rsid w:val="003029D7"/>
    <w:rsid w:val="00304788"/>
    <w:rsid w:val="00317EDA"/>
    <w:rsid w:val="003272AF"/>
    <w:rsid w:val="00333291"/>
    <w:rsid w:val="00334980"/>
    <w:rsid w:val="00335196"/>
    <w:rsid w:val="00343828"/>
    <w:rsid w:val="0035065F"/>
    <w:rsid w:val="003539CF"/>
    <w:rsid w:val="00357932"/>
    <w:rsid w:val="003645FA"/>
    <w:rsid w:val="003831F4"/>
    <w:rsid w:val="00386BED"/>
    <w:rsid w:val="003C4043"/>
    <w:rsid w:val="003D24BD"/>
    <w:rsid w:val="003D3108"/>
    <w:rsid w:val="003D669A"/>
    <w:rsid w:val="003F5582"/>
    <w:rsid w:val="00402892"/>
    <w:rsid w:val="00410045"/>
    <w:rsid w:val="0041755D"/>
    <w:rsid w:val="00423A32"/>
    <w:rsid w:val="00440159"/>
    <w:rsid w:val="004417AD"/>
    <w:rsid w:val="00472A26"/>
    <w:rsid w:val="00477491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073"/>
    <w:rsid w:val="00533676"/>
    <w:rsid w:val="00541BC8"/>
    <w:rsid w:val="00570475"/>
    <w:rsid w:val="0057049D"/>
    <w:rsid w:val="005826B8"/>
    <w:rsid w:val="00584DEF"/>
    <w:rsid w:val="00585CB4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5F0A9F"/>
    <w:rsid w:val="005F1A60"/>
    <w:rsid w:val="0060684C"/>
    <w:rsid w:val="00654B16"/>
    <w:rsid w:val="0065632C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E0952"/>
    <w:rsid w:val="006E09E6"/>
    <w:rsid w:val="006E2C8B"/>
    <w:rsid w:val="006E3AE3"/>
    <w:rsid w:val="00710ACF"/>
    <w:rsid w:val="00717CF9"/>
    <w:rsid w:val="00755086"/>
    <w:rsid w:val="00773EC4"/>
    <w:rsid w:val="00777BF3"/>
    <w:rsid w:val="0078351B"/>
    <w:rsid w:val="00793E5A"/>
    <w:rsid w:val="007A0E4B"/>
    <w:rsid w:val="007A4182"/>
    <w:rsid w:val="007B5128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2799B"/>
    <w:rsid w:val="008315E3"/>
    <w:rsid w:val="008403F3"/>
    <w:rsid w:val="00846258"/>
    <w:rsid w:val="00877586"/>
    <w:rsid w:val="00895773"/>
    <w:rsid w:val="008A485F"/>
    <w:rsid w:val="008A5E2C"/>
    <w:rsid w:val="008B5EA5"/>
    <w:rsid w:val="008F2EB8"/>
    <w:rsid w:val="00901494"/>
    <w:rsid w:val="00936EF9"/>
    <w:rsid w:val="00940D7F"/>
    <w:rsid w:val="00942233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87C3F"/>
    <w:rsid w:val="00993B23"/>
    <w:rsid w:val="009B3BCC"/>
    <w:rsid w:val="009C13A7"/>
    <w:rsid w:val="009D0E57"/>
    <w:rsid w:val="009E484C"/>
    <w:rsid w:val="00A313AF"/>
    <w:rsid w:val="00A331D6"/>
    <w:rsid w:val="00A51F17"/>
    <w:rsid w:val="00A52818"/>
    <w:rsid w:val="00A61899"/>
    <w:rsid w:val="00A621D2"/>
    <w:rsid w:val="00AA7B23"/>
    <w:rsid w:val="00AC15F6"/>
    <w:rsid w:val="00AD3880"/>
    <w:rsid w:val="00AD51F7"/>
    <w:rsid w:val="00AD770C"/>
    <w:rsid w:val="00AD7BFB"/>
    <w:rsid w:val="00AE3C9A"/>
    <w:rsid w:val="00AF02C1"/>
    <w:rsid w:val="00AF3D0A"/>
    <w:rsid w:val="00B00934"/>
    <w:rsid w:val="00B37EC0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C12A4"/>
    <w:rsid w:val="00CE1499"/>
    <w:rsid w:val="00CE2C27"/>
    <w:rsid w:val="00CE3BC7"/>
    <w:rsid w:val="00CF5D9D"/>
    <w:rsid w:val="00D006AA"/>
    <w:rsid w:val="00D00738"/>
    <w:rsid w:val="00D03107"/>
    <w:rsid w:val="00D312A5"/>
    <w:rsid w:val="00D37B65"/>
    <w:rsid w:val="00D64140"/>
    <w:rsid w:val="00D65271"/>
    <w:rsid w:val="00D67C86"/>
    <w:rsid w:val="00D901A4"/>
    <w:rsid w:val="00D924A8"/>
    <w:rsid w:val="00D96DC6"/>
    <w:rsid w:val="00DA1DEC"/>
    <w:rsid w:val="00DC4A90"/>
    <w:rsid w:val="00DE350F"/>
    <w:rsid w:val="00DE512A"/>
    <w:rsid w:val="00DF01EE"/>
    <w:rsid w:val="00DF291B"/>
    <w:rsid w:val="00DF4977"/>
    <w:rsid w:val="00E06C33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0B79"/>
    <w:rsid w:val="00E910D3"/>
    <w:rsid w:val="00EA58D7"/>
    <w:rsid w:val="00EA5A73"/>
    <w:rsid w:val="00EC57F1"/>
    <w:rsid w:val="00ED6710"/>
    <w:rsid w:val="00EE0663"/>
    <w:rsid w:val="00EF0C1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9883-D219-49B6-AF3E-51ECAA83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7</cp:revision>
  <cp:lastPrinted>2022-07-11T04:10:00Z</cp:lastPrinted>
  <dcterms:created xsi:type="dcterms:W3CDTF">2022-07-11T01:37:00Z</dcterms:created>
  <dcterms:modified xsi:type="dcterms:W3CDTF">2022-07-11T04:14:00Z</dcterms:modified>
</cp:coreProperties>
</file>